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E" w:rsidRDefault="0001288F">
      <w:pPr>
        <w:pStyle w:val="a3"/>
        <w:spacing w:before="60"/>
        <w:ind w:left="5263" w:firstLine="0"/>
        <w:jc w:val="left"/>
      </w:pPr>
      <w:r>
        <w:t>УТВЕРЖДАЮ</w:t>
      </w:r>
    </w:p>
    <w:p w:rsidR="00752BEE" w:rsidRDefault="0001288F">
      <w:pPr>
        <w:pStyle w:val="a3"/>
        <w:ind w:left="5263" w:firstLine="0"/>
        <w:jc w:val="left"/>
      </w:pPr>
      <w:r>
        <w:t>директор</w:t>
      </w:r>
      <w:r>
        <w:rPr>
          <w:spacing w:val="-2"/>
        </w:rPr>
        <w:t xml:space="preserve"> </w:t>
      </w:r>
      <w:r>
        <w:t>МОУ «Ницинская ООШ</w:t>
      </w:r>
      <w:r>
        <w:t>»</w:t>
      </w:r>
    </w:p>
    <w:p w:rsidR="00752BEE" w:rsidRDefault="0001288F">
      <w:pPr>
        <w:pStyle w:val="a3"/>
        <w:tabs>
          <w:tab w:val="left" w:pos="7117"/>
        </w:tabs>
        <w:ind w:left="526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</w:t>
      </w:r>
      <w:r>
        <w:t>.В.</w:t>
      </w:r>
      <w:r>
        <w:rPr>
          <w:spacing w:val="-1"/>
        </w:rPr>
        <w:t xml:space="preserve"> </w:t>
      </w:r>
      <w:proofErr w:type="spellStart"/>
      <w:r>
        <w:t>Щитова</w:t>
      </w:r>
      <w:proofErr w:type="spellEnd"/>
    </w:p>
    <w:p w:rsidR="00752BEE" w:rsidRDefault="00752BEE">
      <w:pPr>
        <w:pStyle w:val="a3"/>
        <w:ind w:left="0" w:firstLine="0"/>
        <w:jc w:val="left"/>
        <w:rPr>
          <w:sz w:val="20"/>
        </w:rPr>
      </w:pPr>
    </w:p>
    <w:p w:rsidR="00752BEE" w:rsidRDefault="00752BEE">
      <w:pPr>
        <w:pStyle w:val="a3"/>
        <w:ind w:left="0" w:firstLine="0"/>
        <w:jc w:val="left"/>
        <w:rPr>
          <w:sz w:val="20"/>
        </w:rPr>
      </w:pPr>
    </w:p>
    <w:p w:rsidR="00752BEE" w:rsidRDefault="00752BEE">
      <w:pPr>
        <w:pStyle w:val="a3"/>
        <w:spacing w:before="7"/>
        <w:ind w:left="0" w:firstLine="0"/>
        <w:jc w:val="left"/>
      </w:pPr>
    </w:p>
    <w:p w:rsidR="00752BEE" w:rsidRDefault="0001288F">
      <w:pPr>
        <w:pStyle w:val="Heading1"/>
        <w:spacing w:before="90" w:line="240" w:lineRule="auto"/>
        <w:ind w:left="3632" w:right="194" w:hanging="2747"/>
        <w:jc w:val="left"/>
      </w:pPr>
      <w:r>
        <w:t>Аннотация к рабочей программе по учебному предмету «Физическая культура»</w:t>
      </w:r>
      <w:r>
        <w:rPr>
          <w:spacing w:val="-57"/>
        </w:rPr>
        <w:t xml:space="preserve"> </w:t>
      </w: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752BEE" w:rsidRDefault="00752BEE">
      <w:pPr>
        <w:pStyle w:val="a3"/>
        <w:ind w:left="0" w:firstLine="0"/>
        <w:jc w:val="left"/>
        <w:rPr>
          <w:b/>
        </w:rPr>
      </w:pPr>
    </w:p>
    <w:p w:rsidR="00752BEE" w:rsidRDefault="0001288F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 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</w:p>
    <w:p w:rsidR="00752BEE" w:rsidRDefault="0001288F">
      <w:pPr>
        <w:pStyle w:val="a3"/>
        <w:ind w:right="118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развития, воспитания и социализации обучающи</w:t>
      </w:r>
      <w:r>
        <w:t>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752BEE" w:rsidRDefault="0001288F">
      <w:pPr>
        <w:pStyle w:val="a3"/>
        <w:ind w:right="120"/>
      </w:pPr>
      <w:r>
        <w:t>Программа по физической культуре разработана с учётом потребности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752BEE" w:rsidRDefault="0001288F">
      <w:pPr>
        <w:pStyle w:val="a3"/>
        <w:ind w:right="1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-57"/>
        </w:rPr>
        <w:t xml:space="preserve"> </w:t>
      </w:r>
      <w:r>
        <w:t xml:space="preserve">современного </w:t>
      </w:r>
      <w:proofErr w:type="spellStart"/>
      <w:r>
        <w:t>социокультурного</w:t>
      </w:r>
      <w:proofErr w:type="spellEnd"/>
      <w:r>
        <w:t xml:space="preserve"> развития общес</w:t>
      </w:r>
      <w:r>
        <w:t>тва, условия деятельности образовательных</w:t>
      </w:r>
      <w:r>
        <w:rPr>
          <w:spacing w:val="1"/>
        </w:rPr>
        <w:t xml:space="preserve"> </w:t>
      </w:r>
      <w:r>
        <w:t>организаций, запросы родителей обучающихся, педагогических работников на обновление</w:t>
      </w:r>
      <w:r>
        <w:rPr>
          <w:spacing w:val="1"/>
        </w:rPr>
        <w:t xml:space="preserve"> </w:t>
      </w:r>
      <w:r>
        <w:t>содержания образовательного процесса, внедрение в его практику современных подходов,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 и технологий.</w:t>
      </w:r>
    </w:p>
    <w:p w:rsidR="00752BEE" w:rsidRDefault="0001288F">
      <w:pPr>
        <w:pStyle w:val="a3"/>
        <w:ind w:right="120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1"/>
        </w:rPr>
        <w:t xml:space="preserve"> </w:t>
      </w:r>
      <w:r>
        <w:t>Оно</w:t>
      </w:r>
      <w:r>
        <w:rPr>
          <w:spacing w:val="-12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воздействует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физической,</w:t>
      </w:r>
      <w:r>
        <w:rPr>
          <w:spacing w:val="-13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 социальной природы, содействует укреплению здоровья, повышению защитных свойств</w:t>
      </w:r>
      <w:r>
        <w:rPr>
          <w:spacing w:val="1"/>
        </w:rPr>
        <w:t xml:space="preserve"> </w:t>
      </w:r>
      <w:r>
        <w:t>организма, развитию памяти, внимания и мышления, предметно ориентируется на 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752BEE" w:rsidRDefault="00752BEE">
      <w:pPr>
        <w:pStyle w:val="a3"/>
        <w:spacing w:before="4"/>
        <w:ind w:left="0" w:firstLine="0"/>
        <w:jc w:val="left"/>
      </w:pPr>
    </w:p>
    <w:p w:rsidR="00752BEE" w:rsidRDefault="0001288F">
      <w:pPr>
        <w:pStyle w:val="Heading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752BEE" w:rsidRDefault="0001288F">
      <w:pPr>
        <w:pStyle w:val="a3"/>
        <w:ind w:right="119"/>
      </w:pPr>
      <w:r>
        <w:t>Целью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является формирование у обучающихся основ здорового образа жизни, активной творческой</w:t>
      </w:r>
      <w:r>
        <w:rPr>
          <w:spacing w:val="1"/>
        </w:rPr>
        <w:t xml:space="preserve"> </w:t>
      </w:r>
      <w:r>
        <w:t>самостоятельности в проведении разнообразных форм занятий физическими упражнениями.</w:t>
      </w:r>
      <w:r>
        <w:rPr>
          <w:spacing w:val="1"/>
        </w:rPr>
        <w:t xml:space="preserve"> </w:t>
      </w:r>
      <w:r>
        <w:t>Достижение данной цели обеспечивается ориентацией учебного предмета на укрепление и</w:t>
      </w:r>
      <w:r>
        <w:rPr>
          <w:spacing w:val="1"/>
        </w:rPr>
        <w:t xml:space="preserve"> </w:t>
      </w:r>
      <w:r>
        <w:t>сохранение здоровья обучающихся, приобретение ими знаний и способов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</w:t>
      </w:r>
      <w:r>
        <w:t>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752BEE" w:rsidRDefault="0001288F">
      <w:pPr>
        <w:pStyle w:val="a3"/>
        <w:ind w:right="122"/>
      </w:pPr>
      <w:proofErr w:type="gramStart"/>
      <w:r>
        <w:t>Развивающая ориентация учебного предмета «Физическая культура» заключается в</w:t>
      </w:r>
      <w:r>
        <w:rPr>
          <w:spacing w:val="1"/>
        </w:rPr>
        <w:t xml:space="preserve"> </w:t>
      </w:r>
      <w:r>
        <w:t>формировании у обучающихся необходимого и достаточного физического здоровья, уровня</w:t>
      </w:r>
      <w:r>
        <w:rPr>
          <w:spacing w:val="1"/>
        </w:rPr>
        <w:t xml:space="preserve"> </w:t>
      </w:r>
      <w:r>
        <w:t>развития физических качеств и обучен</w:t>
      </w:r>
      <w:r>
        <w:t>ия физическим упражнениям разной функциональной</w:t>
      </w:r>
      <w:r>
        <w:rPr>
          <w:spacing w:val="1"/>
        </w:rPr>
        <w:t xml:space="preserve"> </w:t>
      </w:r>
      <w:r>
        <w:t>направленности.</w:t>
      </w:r>
      <w:proofErr w:type="gramEnd"/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 по организации самостоятельных занятий по</w:t>
      </w:r>
      <w:r>
        <w:t>движными играми, коррекционной,</w:t>
      </w:r>
      <w:r>
        <w:rPr>
          <w:spacing w:val="1"/>
        </w:rPr>
        <w:t xml:space="preserve"> </w:t>
      </w:r>
      <w:r>
        <w:t>дыхательной и зрительной гимнастикой, проведения физкультминуток и утренней 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</w:p>
    <w:p w:rsidR="00752BEE" w:rsidRDefault="0001288F">
      <w:pPr>
        <w:pStyle w:val="a3"/>
        <w:ind w:right="120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 интереса к регулярным занятиям физической культурой и спортом, осознании</w:t>
      </w:r>
      <w:r>
        <w:rPr>
          <w:spacing w:val="-5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укреплении</w:t>
      </w:r>
      <w:r>
        <w:rPr>
          <w:spacing w:val="-6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организа</w:t>
      </w:r>
      <w:r>
        <w:t>ции</w:t>
      </w:r>
      <w:r>
        <w:rPr>
          <w:spacing w:val="-4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досуга.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8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 поведения, общения и взаимодействия со сверстниками и учителями, 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752BEE" w:rsidRDefault="0001288F">
      <w:pPr>
        <w:pStyle w:val="a3"/>
        <w:ind w:left="810" w:firstLine="0"/>
      </w:pPr>
      <w:r>
        <w:t>Методологической</w:t>
      </w:r>
      <w:r>
        <w:rPr>
          <w:spacing w:val="33"/>
        </w:rPr>
        <w:t xml:space="preserve"> </w:t>
      </w:r>
      <w:r>
        <w:t>основой</w:t>
      </w:r>
      <w:r>
        <w:rPr>
          <w:spacing w:val="92"/>
        </w:rPr>
        <w:t xml:space="preserve"> </w:t>
      </w:r>
      <w:r>
        <w:t>структуры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содержания</w:t>
      </w:r>
      <w:r>
        <w:rPr>
          <w:spacing w:val="91"/>
        </w:rPr>
        <w:t xml:space="preserve"> </w:t>
      </w:r>
      <w:r>
        <w:t>программы</w:t>
      </w:r>
      <w:r>
        <w:rPr>
          <w:spacing w:val="92"/>
        </w:rPr>
        <w:t xml:space="preserve"> </w:t>
      </w:r>
      <w:proofErr w:type="gramStart"/>
      <w:r>
        <w:t>по</w:t>
      </w:r>
      <w:proofErr w:type="gramEnd"/>
      <w:r>
        <w:rPr>
          <w:spacing w:val="91"/>
        </w:rPr>
        <w:t xml:space="preserve"> </w:t>
      </w:r>
      <w:r>
        <w:t>физической</w:t>
      </w:r>
    </w:p>
    <w:p w:rsidR="00752BEE" w:rsidRDefault="00752BEE">
      <w:pPr>
        <w:sectPr w:rsidR="00752BEE">
          <w:type w:val="continuous"/>
          <w:pgSz w:w="11890" w:h="16840"/>
          <w:pgMar w:top="480" w:right="440" w:bottom="280" w:left="1600" w:header="720" w:footer="720" w:gutter="0"/>
          <w:cols w:space="720"/>
        </w:sectPr>
      </w:pPr>
    </w:p>
    <w:p w:rsidR="00752BEE" w:rsidRDefault="0001288F">
      <w:pPr>
        <w:pStyle w:val="a3"/>
        <w:spacing w:before="60"/>
        <w:ind w:right="116" w:firstLine="0"/>
      </w:pPr>
      <w:r>
        <w:lastRenderedPageBreak/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подхода, ориентирующие педагогический процесс на развитие</w:t>
      </w:r>
      <w:r>
        <w:t xml:space="preserve"> целостной</w:t>
      </w:r>
      <w:r>
        <w:rPr>
          <w:spacing w:val="1"/>
        </w:rPr>
        <w:t xml:space="preserve"> </w:t>
      </w:r>
      <w:r>
        <w:t>личности обучающихся. Достижение целостного развития становится возможным 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0"/>
        </w:rPr>
        <w:t xml:space="preserve"> </w:t>
      </w:r>
      <w:r>
        <w:rPr>
          <w:spacing w:val="-1"/>
        </w:rPr>
        <w:t>«Физическая</w:t>
      </w:r>
      <w:r>
        <w:rPr>
          <w:spacing w:val="-14"/>
        </w:rPr>
        <w:t xml:space="preserve"> </w:t>
      </w:r>
      <w:r>
        <w:rPr>
          <w:spacing w:val="-1"/>
        </w:rPr>
        <w:t>культура».</w:t>
      </w:r>
      <w:r>
        <w:rPr>
          <w:spacing w:val="-12"/>
        </w:rPr>
        <w:t xml:space="preserve"> </w:t>
      </w:r>
      <w:r>
        <w:t>Двигательная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активное</w:t>
      </w:r>
      <w:r>
        <w:rPr>
          <w:spacing w:val="-13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психической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природы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любая</w:t>
      </w:r>
      <w:r>
        <w:rPr>
          <w:spacing w:val="-58"/>
        </w:rPr>
        <w:t xml:space="preserve"> </w:t>
      </w:r>
      <w:r>
        <w:t xml:space="preserve">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</w:t>
      </w:r>
      <w:r>
        <w:t>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учебного предмета.</w:t>
      </w:r>
    </w:p>
    <w:p w:rsidR="00752BEE" w:rsidRDefault="0001288F">
      <w:pPr>
        <w:pStyle w:val="a3"/>
        <w:ind w:right="121"/>
      </w:pPr>
      <w:r>
        <w:t>В целях</w:t>
      </w:r>
      <w:r>
        <w:rPr>
          <w:spacing w:val="1"/>
        </w:rPr>
        <w:t xml:space="preserve"> </w:t>
      </w:r>
      <w:r>
        <w:t>усиления мотивационной составляющей</w:t>
      </w:r>
      <w:r>
        <w:rPr>
          <w:spacing w:val="1"/>
        </w:rPr>
        <w:t xml:space="preserve"> </w:t>
      </w:r>
      <w:r>
        <w:t>учебного предмета и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ГТО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>в раздел «Физическое совершенствование» вводится образовательный модуль «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ориентированная физическая культура». Данный модуль позволит удовлетворить 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спортом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активном</w:t>
      </w:r>
      <w:r>
        <w:rPr>
          <w:spacing w:val="-6"/>
        </w:rPr>
        <w:t xml:space="preserve"> </w:t>
      </w:r>
      <w:r>
        <w:t>участии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соревнованиях,</w:t>
      </w:r>
      <w:r>
        <w:rPr>
          <w:spacing w:val="-7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н</w:t>
      </w:r>
      <w:r>
        <w:t>ациональных форм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752BEE" w:rsidRDefault="0001288F">
      <w:pPr>
        <w:pStyle w:val="a3"/>
        <w:spacing w:before="1"/>
        <w:ind w:right="121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Прикладно-ориентированная</w:t>
      </w:r>
      <w:proofErr w:type="spell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t xml:space="preserve"> традиций, наличия необходимой материально-технической базы, 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 включать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 на этнокультурных, исторических и современных традициях</w:t>
      </w:r>
      <w:r>
        <w:rPr>
          <w:spacing w:val="1"/>
        </w:rPr>
        <w:t xml:space="preserve"> </w:t>
      </w:r>
      <w:r>
        <w:t>региона и</w:t>
      </w:r>
      <w:r>
        <w:rPr>
          <w:spacing w:val="1"/>
        </w:rPr>
        <w:t xml:space="preserve"> </w:t>
      </w:r>
      <w:r>
        <w:t>школы.</w:t>
      </w:r>
    </w:p>
    <w:p w:rsidR="00752BEE" w:rsidRDefault="0001288F">
      <w:pPr>
        <w:pStyle w:val="a3"/>
        <w:ind w:right="128"/>
      </w:pPr>
      <w:r>
        <w:t>Содержание</w:t>
      </w:r>
      <w:r>
        <w:rPr>
          <w:spacing w:val="1"/>
        </w:rPr>
        <w:t xml:space="preserve"> </w:t>
      </w:r>
      <w:r>
        <w:t>пр</w:t>
      </w:r>
      <w:r>
        <w:t>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содержательные</w:t>
      </w:r>
      <w:r>
        <w:rPr>
          <w:spacing w:val="-6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классе:</w:t>
      </w:r>
    </w:p>
    <w:p w:rsidR="00752BEE" w:rsidRDefault="0001288F">
      <w:pPr>
        <w:pStyle w:val="a3"/>
        <w:ind w:right="121" w:firstLine="0"/>
      </w:pPr>
      <w:r>
        <w:t>«Знания о физической культуре», «Способы самостоятельной деятельности» и 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752BEE" w:rsidRDefault="0001288F">
      <w:pPr>
        <w:pStyle w:val="a3"/>
        <w:spacing w:before="1"/>
        <w:ind w:right="127"/>
      </w:pPr>
      <w:r>
        <w:rPr>
          <w:spacing w:val="-1"/>
        </w:rPr>
        <w:t>Пла</w:t>
      </w:r>
      <w:r>
        <w:rPr>
          <w:spacing w:val="-1"/>
        </w:rPr>
        <w:t>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личностные,</w:t>
      </w:r>
      <w:r>
        <w:rPr>
          <w:spacing w:val="-1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предметные</w:t>
      </w:r>
      <w:r>
        <w:rPr>
          <w:spacing w:val="-58"/>
        </w:rPr>
        <w:t xml:space="preserve"> </w:t>
      </w:r>
      <w:r>
        <w:t>результаты.</w:t>
      </w:r>
    </w:p>
    <w:p w:rsidR="00752BEE" w:rsidRDefault="0001288F">
      <w:pPr>
        <w:pStyle w:val="a3"/>
        <w:ind w:right="123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 современных научно обоснованных инновационных средств, методов и 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</w:p>
    <w:p w:rsidR="00752BEE" w:rsidRDefault="0001288F">
      <w:pPr>
        <w:pStyle w:val="Heading1"/>
        <w:spacing w:before="5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752BEE" w:rsidRDefault="0001288F">
      <w:pPr>
        <w:pStyle w:val="a3"/>
        <w:ind w:left="210" w:right="122" w:firstLine="599"/>
      </w:pPr>
      <w:proofErr w:type="gramStart"/>
      <w:r>
        <w:t>Общее число часов для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 составляет – 272 часа: в 1 классе – 68 часов (2 часа в неделю), во 2 классе – 68</w:t>
      </w:r>
      <w:r>
        <w:rPr>
          <w:spacing w:val="1"/>
        </w:rPr>
        <w:t xml:space="preserve"> </w:t>
      </w:r>
      <w:r>
        <w:t>часов (2 часа в неделю), в 2 классе –68 часов (2 часа в неделю), в 4 классе – 68 часов 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proofErr w:type="gramEnd"/>
    </w:p>
    <w:sectPr w:rsidR="00752BEE" w:rsidSect="00752BEE">
      <w:pgSz w:w="11890" w:h="16840"/>
      <w:pgMar w:top="48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2BEE"/>
    <w:rsid w:val="0001288F"/>
    <w:rsid w:val="0075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2B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2BEE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2BEE"/>
    <w:pPr>
      <w:spacing w:line="274" w:lineRule="exact"/>
      <w:ind w:left="8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2BEE"/>
  </w:style>
  <w:style w:type="paragraph" w:customStyle="1" w:styleId="TableParagraph">
    <w:name w:val="Table Paragraph"/>
    <w:basedOn w:val="a"/>
    <w:uiPriority w:val="1"/>
    <w:qFormat/>
    <w:rsid w:val="00752B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2023-11-09T09:36:00Z</dcterms:created>
  <dcterms:modified xsi:type="dcterms:W3CDTF">2023-11-09T09:36:00Z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