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5F" w:rsidRPr="00162257" w:rsidRDefault="009378EE" w:rsidP="009378EE">
      <w:pPr>
        <w:jc w:val="center"/>
        <w:rPr>
          <w:b/>
        </w:rPr>
      </w:pPr>
      <w:r w:rsidRPr="00162257">
        <w:rPr>
          <w:b/>
        </w:rPr>
        <w:t>АНАЛИТИЧЕСКИЙ ОТЧЕТ</w:t>
      </w:r>
    </w:p>
    <w:p w:rsidR="009378EE" w:rsidRPr="00162257" w:rsidRDefault="009378EE" w:rsidP="009378EE">
      <w:pPr>
        <w:jc w:val="center"/>
        <w:rPr>
          <w:b/>
          <w:bCs/>
        </w:rPr>
      </w:pPr>
      <w:r w:rsidRPr="00162257">
        <w:rPr>
          <w:b/>
          <w:bCs/>
        </w:rPr>
        <w:t xml:space="preserve">по результатам школьного этапа олимпиады школьников </w:t>
      </w:r>
    </w:p>
    <w:p w:rsidR="009378EE" w:rsidRPr="00162257" w:rsidRDefault="00885EB7" w:rsidP="009378EE">
      <w:pPr>
        <w:jc w:val="center"/>
        <w:rPr>
          <w:b/>
          <w:bCs/>
        </w:rPr>
      </w:pPr>
      <w:r>
        <w:rPr>
          <w:b/>
          <w:bCs/>
        </w:rPr>
        <w:t>в 2022</w:t>
      </w:r>
      <w:r w:rsidR="001625F8">
        <w:rPr>
          <w:b/>
          <w:bCs/>
        </w:rPr>
        <w:t xml:space="preserve"> – 202</w:t>
      </w:r>
      <w:r>
        <w:rPr>
          <w:b/>
          <w:bCs/>
        </w:rPr>
        <w:t>3</w:t>
      </w:r>
      <w:r w:rsidR="001625F8">
        <w:rPr>
          <w:b/>
          <w:bCs/>
        </w:rPr>
        <w:t xml:space="preserve"> </w:t>
      </w:r>
      <w:r w:rsidR="009378EE" w:rsidRPr="00162257">
        <w:rPr>
          <w:b/>
          <w:bCs/>
        </w:rPr>
        <w:t>учебном году</w:t>
      </w:r>
    </w:p>
    <w:p w:rsidR="00B909A2" w:rsidRPr="00162257" w:rsidRDefault="00B909A2" w:rsidP="009378EE">
      <w:pPr>
        <w:jc w:val="center"/>
        <w:rPr>
          <w:b/>
          <w:bCs/>
        </w:rPr>
      </w:pPr>
      <w:r w:rsidRPr="00162257">
        <w:rPr>
          <w:b/>
          <w:bCs/>
        </w:rPr>
        <w:t>МОУ «</w:t>
      </w:r>
      <w:proofErr w:type="spellStart"/>
      <w:r w:rsidR="00885EB7">
        <w:rPr>
          <w:b/>
          <w:bCs/>
        </w:rPr>
        <w:t>Ницинская</w:t>
      </w:r>
      <w:proofErr w:type="spellEnd"/>
      <w:r w:rsidR="00885EB7">
        <w:rPr>
          <w:b/>
          <w:bCs/>
        </w:rPr>
        <w:t xml:space="preserve"> О</w:t>
      </w:r>
      <w:r w:rsidRPr="00162257">
        <w:rPr>
          <w:b/>
          <w:bCs/>
        </w:rPr>
        <w:t>ОШ»</w:t>
      </w:r>
    </w:p>
    <w:p w:rsidR="00B909A2" w:rsidRDefault="00B909A2" w:rsidP="009378EE">
      <w:pPr>
        <w:jc w:val="center"/>
        <w:rPr>
          <w:b/>
          <w:bCs/>
          <w:sz w:val="28"/>
          <w:szCs w:val="28"/>
        </w:rPr>
      </w:pPr>
    </w:p>
    <w:p w:rsidR="00B909A2" w:rsidRPr="00B909A2" w:rsidRDefault="00B909A2" w:rsidP="00162257">
      <w:pPr>
        <w:pStyle w:val="Default"/>
        <w:spacing w:line="276" w:lineRule="auto"/>
        <w:ind w:firstLine="709"/>
        <w:jc w:val="both"/>
        <w:rPr>
          <w:rFonts w:ascii="Liberation Serif" w:hAnsi="Liberation Serif"/>
        </w:rPr>
      </w:pPr>
      <w:r w:rsidRPr="00B909A2">
        <w:rPr>
          <w:rFonts w:ascii="Liberation Serif" w:hAnsi="Liberation Serif"/>
          <w:bCs/>
        </w:rPr>
        <w:t>Школьный этап Всероссийской олимпиады школьников был проведен в соотве</w:t>
      </w:r>
      <w:r w:rsidR="009A21A2">
        <w:rPr>
          <w:rFonts w:ascii="Liberation Serif" w:hAnsi="Liberation Serif"/>
          <w:bCs/>
        </w:rPr>
        <w:t>тствии с графиком, в период с 14 сентября по 29</w:t>
      </w:r>
      <w:r w:rsidRPr="00B909A2">
        <w:rPr>
          <w:rFonts w:ascii="Liberation Serif" w:hAnsi="Liberation Serif"/>
          <w:bCs/>
        </w:rPr>
        <w:t xml:space="preserve"> октября 2020 года </w:t>
      </w:r>
      <w:r w:rsidRPr="00B909A2">
        <w:rPr>
          <w:rFonts w:ascii="Liberation Serif" w:hAnsi="Liberation Serif"/>
        </w:rPr>
        <w:t>для обучающихся 4-</w:t>
      </w:r>
      <w:r w:rsidR="009A21A2">
        <w:rPr>
          <w:rFonts w:ascii="Liberation Serif" w:hAnsi="Liberation Serif"/>
        </w:rPr>
        <w:t>9</w:t>
      </w:r>
      <w:r w:rsidRPr="00B909A2">
        <w:rPr>
          <w:rFonts w:ascii="Liberation Serif" w:hAnsi="Liberation Serif"/>
        </w:rPr>
        <w:t>-х классов МОУ «</w:t>
      </w:r>
      <w:proofErr w:type="spellStart"/>
      <w:r w:rsidR="009A21A2">
        <w:rPr>
          <w:rFonts w:ascii="Liberation Serif" w:hAnsi="Liberation Serif"/>
        </w:rPr>
        <w:t>Ницинская</w:t>
      </w:r>
      <w:proofErr w:type="spellEnd"/>
      <w:r w:rsidR="009A21A2">
        <w:rPr>
          <w:rFonts w:ascii="Liberation Serif" w:hAnsi="Liberation Serif"/>
        </w:rPr>
        <w:t xml:space="preserve"> О</w:t>
      </w:r>
      <w:r w:rsidRPr="00B909A2">
        <w:rPr>
          <w:rFonts w:ascii="Liberation Serif" w:hAnsi="Liberation Serif"/>
        </w:rPr>
        <w:t xml:space="preserve">ОШ», что является стартовой площадкой для участия в этапах олимпиады более высокого уровня. </w:t>
      </w:r>
    </w:p>
    <w:p w:rsidR="00B909A2" w:rsidRPr="00B909A2" w:rsidRDefault="00B909A2" w:rsidP="00162257">
      <w:pPr>
        <w:pStyle w:val="Default"/>
        <w:spacing w:line="276" w:lineRule="auto"/>
        <w:ind w:firstLine="709"/>
        <w:jc w:val="both"/>
        <w:rPr>
          <w:rFonts w:ascii="Liberation Serif" w:hAnsi="Liberation Serif"/>
        </w:rPr>
      </w:pPr>
      <w:r w:rsidRPr="00B909A2">
        <w:rPr>
          <w:rFonts w:ascii="Liberation Serif" w:hAnsi="Liberation Serif"/>
        </w:rPr>
        <w:t xml:space="preserve">В данном мероприятии </w:t>
      </w:r>
      <w:r w:rsidR="009A21A2">
        <w:rPr>
          <w:rFonts w:ascii="Liberation Serif" w:hAnsi="Liberation Serif"/>
        </w:rPr>
        <w:t>были задействованы учащиеся 4-9</w:t>
      </w:r>
      <w:r w:rsidRPr="00B909A2">
        <w:rPr>
          <w:rFonts w:ascii="Liberation Serif" w:hAnsi="Liberation Serif"/>
        </w:rPr>
        <w:t xml:space="preserve"> классов, изъявившие свое желание участвовать в данном этапе олимпиады, педагогический коллектив.</w:t>
      </w:r>
    </w:p>
    <w:p w:rsidR="00B909A2" w:rsidRPr="00B909A2" w:rsidRDefault="00B909A2" w:rsidP="00162257">
      <w:pPr>
        <w:pStyle w:val="Default"/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B909A2">
        <w:rPr>
          <w:rFonts w:ascii="Liberation Serif" w:hAnsi="Liberation Serif"/>
        </w:rPr>
        <w:t>Для проведения мероприятия проведена подготовка: составлены списки учащихся, принимающих участие в олимпиаде; собраны заявления родителей обучающихся об ознакомлении с Порядком проведения Всероссийской олимпиады, раз</w:t>
      </w:r>
      <w:r w:rsidR="00162257">
        <w:rPr>
          <w:rFonts w:ascii="Liberation Serif" w:hAnsi="Liberation Serif"/>
        </w:rPr>
        <w:t>мещенном на официальном сайте М</w:t>
      </w:r>
      <w:r w:rsidRPr="00B909A2">
        <w:rPr>
          <w:rFonts w:ascii="Liberation Serif" w:hAnsi="Liberation Serif"/>
        </w:rPr>
        <w:t>ОУ «</w:t>
      </w:r>
      <w:proofErr w:type="spellStart"/>
      <w:r w:rsidR="009A21A2">
        <w:rPr>
          <w:rFonts w:ascii="Liberation Serif" w:hAnsi="Liberation Serif"/>
        </w:rPr>
        <w:t>Ницинская</w:t>
      </w:r>
      <w:proofErr w:type="spellEnd"/>
      <w:r w:rsidR="009A21A2">
        <w:rPr>
          <w:rFonts w:ascii="Liberation Serif" w:hAnsi="Liberation Serif"/>
        </w:rPr>
        <w:t xml:space="preserve"> О</w:t>
      </w:r>
      <w:r w:rsidR="00162257">
        <w:rPr>
          <w:rFonts w:ascii="Liberation Serif" w:hAnsi="Liberation Serif"/>
        </w:rPr>
        <w:t>ОШ</w:t>
      </w:r>
      <w:r w:rsidRPr="00B909A2">
        <w:rPr>
          <w:rFonts w:ascii="Liberation Serif" w:hAnsi="Liberation Serif"/>
        </w:rPr>
        <w:t>» и согласия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 в сети «Интернет»;</w:t>
      </w:r>
      <w:proofErr w:type="gramEnd"/>
      <w:r w:rsidRPr="00B909A2">
        <w:rPr>
          <w:rFonts w:ascii="Liberation Serif" w:hAnsi="Liberation Serif"/>
        </w:rPr>
        <w:t xml:space="preserve"> определены члены жюри и председатели; передана информация организатору этапа олимпиады, на официальном сайте размещена вся необходимая информация. </w:t>
      </w:r>
    </w:p>
    <w:p w:rsidR="00162257" w:rsidRPr="00162257" w:rsidRDefault="00B909A2" w:rsidP="00162257">
      <w:pPr>
        <w:ind w:firstLine="708"/>
        <w:rPr>
          <w:rFonts w:eastAsia="Calibri"/>
        </w:rPr>
      </w:pPr>
      <w:r w:rsidRPr="00162257">
        <w:t xml:space="preserve">Задания предоставлялись </w:t>
      </w:r>
      <w:r w:rsidR="00162257" w:rsidRPr="00162257">
        <w:t>муниципальными предметными</w:t>
      </w:r>
      <w:r w:rsidRPr="00162257">
        <w:t xml:space="preserve"> комиссиями. </w:t>
      </w:r>
      <w:r w:rsidR="00162257" w:rsidRPr="00162257">
        <w:rPr>
          <w:rFonts w:eastAsia="Calibri"/>
        </w:rPr>
        <w:t>Проверка олимпиадных заданий, определение победителей и призеров школьного этапа Всероссийской олимпиады по общеобразовательным предметам осуществлялись жюри согласно приказу</w:t>
      </w:r>
      <w:r w:rsidR="009A21A2">
        <w:rPr>
          <w:rFonts w:eastAsia="Calibri"/>
        </w:rPr>
        <w:t xml:space="preserve"> школы</w:t>
      </w:r>
      <w:r w:rsidR="00162257" w:rsidRPr="00162257">
        <w:rPr>
          <w:rFonts w:eastAsia="Calibri"/>
        </w:rPr>
        <w:t xml:space="preserve"> № </w:t>
      </w:r>
      <w:r w:rsidR="009A21A2">
        <w:rPr>
          <w:rFonts w:eastAsia="Calibri"/>
        </w:rPr>
        <w:t>61 - ОД</w:t>
      </w:r>
      <w:r w:rsidR="00162257" w:rsidRPr="00162257">
        <w:rPr>
          <w:rFonts w:eastAsia="Calibri"/>
        </w:rPr>
        <w:t xml:space="preserve"> от </w:t>
      </w:r>
      <w:r w:rsidR="009A21A2">
        <w:rPr>
          <w:rFonts w:eastAsia="Calibri"/>
        </w:rPr>
        <w:t>01</w:t>
      </w:r>
      <w:r w:rsidR="00162257" w:rsidRPr="00162257">
        <w:rPr>
          <w:rFonts w:eastAsia="Calibri"/>
        </w:rPr>
        <w:t>.09.2</w:t>
      </w:r>
      <w:r w:rsidR="009A21A2">
        <w:rPr>
          <w:rFonts w:eastAsia="Calibri"/>
        </w:rPr>
        <w:t>022</w:t>
      </w:r>
      <w:r w:rsidR="00162257" w:rsidRPr="00162257">
        <w:rPr>
          <w:rFonts w:eastAsia="Calibri"/>
        </w:rPr>
        <w:t xml:space="preserve"> г.</w:t>
      </w:r>
    </w:p>
    <w:p w:rsidR="00C779EE" w:rsidRPr="001D092A" w:rsidRDefault="00C779EE" w:rsidP="00C779EE">
      <w:pPr>
        <w:ind w:firstLine="708"/>
        <w:rPr>
          <w:rFonts w:cs="Liberation Serif"/>
        </w:rPr>
      </w:pPr>
      <w:r w:rsidRPr="001D092A">
        <w:rPr>
          <w:rFonts w:cs="Liberation Serif"/>
        </w:rPr>
        <w:t>Школьный этап Всеросси</w:t>
      </w:r>
      <w:r>
        <w:rPr>
          <w:rFonts w:cs="Liberation Serif"/>
        </w:rPr>
        <w:t>йской олимпиады проводился по 24</w:t>
      </w:r>
      <w:r w:rsidRPr="001D092A">
        <w:rPr>
          <w:rFonts w:cs="Liberation Serif"/>
        </w:rPr>
        <w:t xml:space="preserve"> учебным предметам. </w:t>
      </w:r>
      <w:proofErr w:type="gramStart"/>
      <w:r w:rsidRPr="001D092A">
        <w:rPr>
          <w:rFonts w:cs="Liberation Serif"/>
        </w:rPr>
        <w:t xml:space="preserve">Наши школьники приняли  участие в </w:t>
      </w:r>
      <w:r>
        <w:rPr>
          <w:rFonts w:cs="Liberation Serif"/>
        </w:rPr>
        <w:t>10</w:t>
      </w:r>
      <w:r w:rsidRPr="001D092A">
        <w:rPr>
          <w:rFonts w:cs="Liberation Serif"/>
        </w:rPr>
        <w:t xml:space="preserve"> </w:t>
      </w:r>
      <w:r>
        <w:rPr>
          <w:rFonts w:cs="Liberation Serif"/>
        </w:rPr>
        <w:t>предметах</w:t>
      </w:r>
      <w:r w:rsidRPr="001D092A">
        <w:rPr>
          <w:rFonts w:cs="Liberation Serif"/>
        </w:rPr>
        <w:t xml:space="preserve"> (</w:t>
      </w:r>
      <w:r>
        <w:rPr>
          <w:rFonts w:cs="Liberation Serif"/>
        </w:rPr>
        <w:t>литература, физическая культура, русский язык, физика, обществознание, география, биология, искусство (Мировая художественная культура</w:t>
      </w:r>
      <w:r w:rsidRPr="001D092A">
        <w:rPr>
          <w:rFonts w:cs="Liberation Serif"/>
        </w:rPr>
        <w:t>)</w:t>
      </w:r>
      <w:r>
        <w:rPr>
          <w:rFonts w:cs="Liberation Serif"/>
        </w:rPr>
        <w:t>, математика, информатика),</w:t>
      </w:r>
      <w:r w:rsidRPr="001D092A">
        <w:rPr>
          <w:rFonts w:cs="Liberation Serif"/>
        </w:rPr>
        <w:t xml:space="preserve">  в количестве </w:t>
      </w:r>
      <w:r>
        <w:rPr>
          <w:rFonts w:cs="Liberation Serif"/>
        </w:rPr>
        <w:t>34</w:t>
      </w:r>
      <w:r w:rsidRPr="001D092A">
        <w:rPr>
          <w:rFonts w:cs="Liberation Serif"/>
        </w:rPr>
        <w:t xml:space="preserve"> (</w:t>
      </w:r>
      <w:r>
        <w:rPr>
          <w:rFonts w:cs="Liberation Serif"/>
        </w:rPr>
        <w:t>87</w:t>
      </w:r>
      <w:r w:rsidRPr="001D092A">
        <w:rPr>
          <w:rFonts w:cs="Liberation Serif"/>
        </w:rPr>
        <w:t>%) человек из 4</w:t>
      </w:r>
      <w:r>
        <w:rPr>
          <w:rFonts w:cs="Liberation Serif"/>
        </w:rPr>
        <w:t>0</w:t>
      </w:r>
      <w:r w:rsidRPr="001D092A">
        <w:rPr>
          <w:rFonts w:cs="Liberation Serif"/>
        </w:rPr>
        <w:t xml:space="preserve"> обучающихся с 4-9 класс.</w:t>
      </w:r>
      <w:proofErr w:type="gramEnd"/>
      <w:r w:rsidRPr="001D092A">
        <w:rPr>
          <w:rFonts w:cs="Liberation Serif"/>
        </w:rPr>
        <w:t xml:space="preserve"> </w:t>
      </w:r>
      <w:r>
        <w:rPr>
          <w:rFonts w:cs="Liberation Serif"/>
        </w:rPr>
        <w:t>На муниципальный уровень прошли</w:t>
      </w:r>
      <w:r w:rsidRPr="001D092A">
        <w:rPr>
          <w:rFonts w:cs="Liberation Serif"/>
        </w:rPr>
        <w:t xml:space="preserve"> лишь </w:t>
      </w:r>
      <w:r>
        <w:rPr>
          <w:rFonts w:cs="Liberation Serif"/>
        </w:rPr>
        <w:t xml:space="preserve">2 </w:t>
      </w:r>
      <w:r w:rsidRPr="001D092A">
        <w:rPr>
          <w:rFonts w:cs="Liberation Serif"/>
        </w:rPr>
        <w:t>(</w:t>
      </w:r>
      <w:r>
        <w:rPr>
          <w:rFonts w:cs="Liberation Serif"/>
        </w:rPr>
        <w:t>6</w:t>
      </w:r>
      <w:r w:rsidRPr="001D092A">
        <w:rPr>
          <w:rFonts w:cs="Liberation Serif"/>
        </w:rPr>
        <w:t>%) участник</w:t>
      </w:r>
      <w:r>
        <w:rPr>
          <w:rFonts w:cs="Liberation Serif"/>
        </w:rPr>
        <w:t>а</w:t>
      </w:r>
      <w:r w:rsidRPr="001D092A">
        <w:rPr>
          <w:rFonts w:cs="Liberation Serif"/>
        </w:rPr>
        <w:t xml:space="preserve"> по предмету </w:t>
      </w:r>
      <w:r>
        <w:rPr>
          <w:rFonts w:cs="Liberation Serif"/>
        </w:rPr>
        <w:t>география и биология</w:t>
      </w:r>
      <w:r w:rsidRPr="001D092A">
        <w:rPr>
          <w:rFonts w:cs="Liberation Serif"/>
        </w:rPr>
        <w:t>.</w:t>
      </w:r>
    </w:p>
    <w:p w:rsidR="00D5730B" w:rsidRDefault="00D5730B" w:rsidP="00EE090F">
      <w:pPr>
        <w:spacing w:after="200"/>
        <w:ind w:firstLine="709"/>
        <w:jc w:val="center"/>
        <w:rPr>
          <w:rFonts w:eastAsia="Calibri"/>
          <w:b/>
        </w:rPr>
      </w:pPr>
    </w:p>
    <w:p w:rsidR="00EE090F" w:rsidRDefault="00162257" w:rsidP="00EE090F">
      <w:pPr>
        <w:spacing w:after="200"/>
        <w:ind w:firstLine="709"/>
        <w:jc w:val="center"/>
        <w:rPr>
          <w:rFonts w:eastAsia="Calibri"/>
          <w:b/>
        </w:rPr>
      </w:pPr>
      <w:r w:rsidRPr="00162257">
        <w:rPr>
          <w:rFonts w:eastAsia="Calibri"/>
          <w:b/>
        </w:rPr>
        <w:t xml:space="preserve">Сравнительный анализ </w:t>
      </w:r>
      <w:proofErr w:type="gramStart"/>
      <w:r w:rsidRPr="00162257">
        <w:rPr>
          <w:rFonts w:eastAsia="Calibri"/>
          <w:b/>
        </w:rPr>
        <w:t>количества участников школьного этапа Всероссийской олимпиады школьников</w:t>
      </w:r>
      <w:proofErr w:type="gramEnd"/>
      <w:r w:rsidR="00C779EE">
        <w:rPr>
          <w:rFonts w:eastAsia="Calibri"/>
          <w:b/>
        </w:rPr>
        <w:t xml:space="preserve"> </w:t>
      </w:r>
      <w:r w:rsidR="00EE090F">
        <w:rPr>
          <w:rFonts w:eastAsia="Calibri"/>
          <w:b/>
        </w:rPr>
        <w:t>по годам</w:t>
      </w:r>
    </w:p>
    <w:p w:rsidR="00C779EE" w:rsidRDefault="00C779EE" w:rsidP="00EE090F">
      <w:pPr>
        <w:ind w:firstLine="709"/>
        <w:jc w:val="right"/>
        <w:rPr>
          <w:rFonts w:eastAsia="Calibri"/>
          <w:b/>
        </w:rPr>
      </w:pPr>
    </w:p>
    <w:tbl>
      <w:tblPr>
        <w:tblStyle w:val="4"/>
        <w:tblW w:w="10203" w:type="dxa"/>
        <w:tblInd w:w="-459" w:type="dxa"/>
        <w:tblLayout w:type="fixed"/>
        <w:tblLook w:val="04A0"/>
      </w:tblPr>
      <w:tblGrid>
        <w:gridCol w:w="680"/>
        <w:gridCol w:w="2073"/>
        <w:gridCol w:w="1243"/>
        <w:gridCol w:w="1186"/>
        <w:gridCol w:w="1134"/>
        <w:gridCol w:w="1296"/>
        <w:gridCol w:w="1295"/>
        <w:gridCol w:w="1296"/>
      </w:tblGrid>
      <w:tr w:rsidR="00C779EE" w:rsidRPr="001D092A" w:rsidTr="00C779EE">
        <w:trPr>
          <w:trHeight w:val="540"/>
        </w:trPr>
        <w:tc>
          <w:tcPr>
            <w:tcW w:w="10203" w:type="dxa"/>
            <w:gridSpan w:val="8"/>
          </w:tcPr>
          <w:p w:rsidR="00C779EE" w:rsidRPr="001D092A" w:rsidRDefault="00C779EE" w:rsidP="00C779EE">
            <w:pPr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1D092A">
              <w:rPr>
                <w:rFonts w:ascii="Liberation Serif" w:hAnsi="Liberation Serif" w:cs="Liberation Serif"/>
                <w:b/>
              </w:rPr>
              <w:t xml:space="preserve">Количество участников школьного этапа олимпиады </w:t>
            </w:r>
          </w:p>
          <w:p w:rsidR="00C779EE" w:rsidRPr="001D092A" w:rsidRDefault="00C779EE" w:rsidP="00C779EE">
            <w:pPr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1D092A">
              <w:rPr>
                <w:rFonts w:ascii="Liberation Serif" w:hAnsi="Liberation Serif" w:cs="Liberation Serif"/>
                <w:b/>
              </w:rPr>
              <w:t>с 4-9 класс</w:t>
            </w:r>
          </w:p>
        </w:tc>
      </w:tr>
      <w:tr w:rsidR="00C779EE" w:rsidRPr="001D092A" w:rsidTr="00C779EE">
        <w:trPr>
          <w:trHeight w:val="540"/>
        </w:trPr>
        <w:tc>
          <w:tcPr>
            <w:tcW w:w="680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 xml:space="preserve">№ </w:t>
            </w:r>
            <w:proofErr w:type="spellStart"/>
            <w:proofErr w:type="gramStart"/>
            <w:r w:rsidRPr="001D092A">
              <w:rPr>
                <w:rFonts w:ascii="Liberation Serif" w:hAnsi="Liberation Serif" w:cs="Liberation Serif"/>
              </w:rPr>
              <w:t>п</w:t>
            </w:r>
            <w:proofErr w:type="spellEnd"/>
            <w:proofErr w:type="gramEnd"/>
            <w:r w:rsidRPr="001D092A">
              <w:rPr>
                <w:rFonts w:ascii="Liberation Serif" w:hAnsi="Liberation Serif" w:cs="Liberation Serif"/>
              </w:rPr>
              <w:t>/</w:t>
            </w:r>
            <w:proofErr w:type="spellStart"/>
            <w:r w:rsidRPr="001D092A">
              <w:rPr>
                <w:rFonts w:ascii="Liberation Serif" w:hAnsi="Liberation Serif" w:cs="Liberation Serif"/>
              </w:rPr>
              <w:t>п</w:t>
            </w:r>
            <w:proofErr w:type="spellEnd"/>
          </w:p>
        </w:tc>
        <w:tc>
          <w:tcPr>
            <w:tcW w:w="2073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429" w:type="dxa"/>
            <w:gridSpan w:val="2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 xml:space="preserve">2020-21 </w:t>
            </w:r>
            <w:proofErr w:type="spellStart"/>
            <w:r w:rsidRPr="001D092A">
              <w:rPr>
                <w:rFonts w:ascii="Liberation Serif" w:hAnsi="Liberation Serif" w:cs="Liberation Serif"/>
              </w:rPr>
              <w:t>уч</w:t>
            </w:r>
            <w:proofErr w:type="spellEnd"/>
            <w:r w:rsidRPr="001D092A">
              <w:rPr>
                <w:rFonts w:ascii="Liberation Serif" w:hAnsi="Liberation Serif" w:cs="Liberation Serif"/>
              </w:rPr>
              <w:t>. год /%</w:t>
            </w:r>
          </w:p>
        </w:tc>
        <w:tc>
          <w:tcPr>
            <w:tcW w:w="2430" w:type="dxa"/>
            <w:gridSpan w:val="2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 xml:space="preserve">2021-22 </w:t>
            </w:r>
            <w:proofErr w:type="spellStart"/>
            <w:r w:rsidRPr="001D092A">
              <w:rPr>
                <w:rFonts w:ascii="Liberation Serif" w:hAnsi="Liberation Serif" w:cs="Liberation Serif"/>
              </w:rPr>
              <w:t>уч</w:t>
            </w:r>
            <w:proofErr w:type="gramStart"/>
            <w:r w:rsidRPr="001D092A">
              <w:rPr>
                <w:rFonts w:ascii="Liberation Serif" w:hAnsi="Liberation Serif" w:cs="Liberation Serif"/>
              </w:rPr>
              <w:t>.г</w:t>
            </w:r>
            <w:proofErr w:type="gramEnd"/>
            <w:r w:rsidRPr="001D092A">
              <w:rPr>
                <w:rFonts w:ascii="Liberation Serif" w:hAnsi="Liberation Serif" w:cs="Liberation Serif"/>
              </w:rPr>
              <w:t>од</w:t>
            </w:r>
            <w:proofErr w:type="spellEnd"/>
            <w:r w:rsidRPr="001D092A">
              <w:rPr>
                <w:rFonts w:ascii="Liberation Serif" w:hAnsi="Liberation Serif" w:cs="Liberation Serif"/>
              </w:rPr>
              <w:t xml:space="preserve"> /%</w:t>
            </w:r>
          </w:p>
        </w:tc>
        <w:tc>
          <w:tcPr>
            <w:tcW w:w="2591" w:type="dxa"/>
            <w:gridSpan w:val="2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2022-23</w:t>
            </w:r>
            <w:r w:rsidRPr="001D092A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1D092A">
              <w:rPr>
                <w:rFonts w:ascii="Liberation Serif" w:hAnsi="Liberation Serif" w:cs="Liberation Serif"/>
              </w:rPr>
              <w:t>уч</w:t>
            </w:r>
            <w:proofErr w:type="gramStart"/>
            <w:r w:rsidRPr="001D092A">
              <w:rPr>
                <w:rFonts w:ascii="Liberation Serif" w:hAnsi="Liberation Serif" w:cs="Liberation Serif"/>
              </w:rPr>
              <w:t>.г</w:t>
            </w:r>
            <w:proofErr w:type="gramEnd"/>
            <w:r w:rsidRPr="001D092A">
              <w:rPr>
                <w:rFonts w:ascii="Liberation Serif" w:hAnsi="Liberation Serif" w:cs="Liberation Serif"/>
              </w:rPr>
              <w:t>од</w:t>
            </w:r>
            <w:proofErr w:type="spellEnd"/>
            <w:r w:rsidRPr="001D092A">
              <w:rPr>
                <w:rFonts w:ascii="Liberation Serif" w:hAnsi="Liberation Serif" w:cs="Liberation Serif"/>
              </w:rPr>
              <w:t xml:space="preserve"> /%</w:t>
            </w:r>
          </w:p>
        </w:tc>
      </w:tr>
      <w:tr w:rsidR="00C779EE" w:rsidRPr="001D092A" w:rsidTr="00C779EE">
        <w:trPr>
          <w:trHeight w:val="262"/>
        </w:trPr>
        <w:tc>
          <w:tcPr>
            <w:tcW w:w="680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073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429" w:type="dxa"/>
            <w:gridSpan w:val="2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 xml:space="preserve">46 чел (4-9 </w:t>
            </w:r>
            <w:proofErr w:type="spellStart"/>
            <w:r w:rsidRPr="001D092A">
              <w:rPr>
                <w:rFonts w:ascii="Liberation Serif" w:hAnsi="Liberation Serif" w:cs="Liberation Serif"/>
              </w:rPr>
              <w:t>кл</w:t>
            </w:r>
            <w:proofErr w:type="spellEnd"/>
            <w:r w:rsidRPr="001D092A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430" w:type="dxa"/>
            <w:gridSpan w:val="2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 xml:space="preserve">42 чел (4-9 </w:t>
            </w:r>
            <w:proofErr w:type="spellStart"/>
            <w:r w:rsidRPr="001D092A">
              <w:rPr>
                <w:rFonts w:ascii="Liberation Serif" w:hAnsi="Liberation Serif" w:cs="Liberation Serif"/>
              </w:rPr>
              <w:t>кл</w:t>
            </w:r>
            <w:proofErr w:type="spellEnd"/>
            <w:r w:rsidRPr="001D092A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591" w:type="dxa"/>
            <w:gridSpan w:val="2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</w:t>
            </w:r>
            <w:r w:rsidRPr="001D092A">
              <w:rPr>
                <w:rFonts w:ascii="Liberation Serif" w:hAnsi="Liberation Serif" w:cs="Liberation Serif"/>
              </w:rPr>
              <w:t xml:space="preserve"> чел (4-9 </w:t>
            </w:r>
            <w:proofErr w:type="spellStart"/>
            <w:r w:rsidRPr="001D092A">
              <w:rPr>
                <w:rFonts w:ascii="Liberation Serif" w:hAnsi="Liberation Serif" w:cs="Liberation Serif"/>
              </w:rPr>
              <w:t>кл</w:t>
            </w:r>
            <w:proofErr w:type="spellEnd"/>
            <w:r w:rsidRPr="001D092A">
              <w:rPr>
                <w:rFonts w:ascii="Liberation Serif" w:hAnsi="Liberation Serif" w:cs="Liberation Serif"/>
              </w:rPr>
              <w:t>)</w:t>
            </w:r>
          </w:p>
        </w:tc>
      </w:tr>
      <w:tr w:rsidR="00C779EE" w:rsidRPr="001D092A" w:rsidTr="00C779EE">
        <w:trPr>
          <w:trHeight w:val="262"/>
        </w:trPr>
        <w:tc>
          <w:tcPr>
            <w:tcW w:w="680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073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1243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ШЭ</w:t>
            </w:r>
          </w:p>
        </w:tc>
        <w:tc>
          <w:tcPr>
            <w:tcW w:w="1186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</w:t>
            </w:r>
            <w:r w:rsidRPr="001D092A">
              <w:rPr>
                <w:rFonts w:ascii="Liberation Serif" w:hAnsi="Liberation Serif" w:cs="Liberation Serif"/>
              </w:rPr>
              <w:t>Э</w:t>
            </w:r>
          </w:p>
        </w:tc>
        <w:tc>
          <w:tcPr>
            <w:tcW w:w="1134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ШЭ</w:t>
            </w:r>
          </w:p>
        </w:tc>
        <w:tc>
          <w:tcPr>
            <w:tcW w:w="1296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МЭ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ШЭ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МЭ</w:t>
            </w:r>
          </w:p>
        </w:tc>
      </w:tr>
      <w:tr w:rsidR="00C779EE" w:rsidRPr="001D092A" w:rsidTr="00C779EE">
        <w:trPr>
          <w:trHeight w:val="540"/>
        </w:trPr>
        <w:tc>
          <w:tcPr>
            <w:tcW w:w="680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73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Количество участников</w:t>
            </w:r>
          </w:p>
        </w:tc>
        <w:tc>
          <w:tcPr>
            <w:tcW w:w="1243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3/7%</w:t>
            </w:r>
          </w:p>
        </w:tc>
        <w:tc>
          <w:tcPr>
            <w:tcW w:w="1186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15/36%</w:t>
            </w:r>
          </w:p>
        </w:tc>
        <w:tc>
          <w:tcPr>
            <w:tcW w:w="1296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1/2%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34/87</w:t>
            </w:r>
            <w:r w:rsidRPr="001D092A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2/5</w:t>
            </w:r>
            <w:r w:rsidRPr="001D092A">
              <w:rPr>
                <w:rFonts w:ascii="Liberation Serif" w:hAnsi="Liberation Serif" w:cs="Liberation Serif"/>
              </w:rPr>
              <w:t>%</w:t>
            </w:r>
          </w:p>
        </w:tc>
      </w:tr>
      <w:tr w:rsidR="00C779EE" w:rsidRPr="001D092A" w:rsidTr="00C779EE">
        <w:trPr>
          <w:trHeight w:val="540"/>
        </w:trPr>
        <w:tc>
          <w:tcPr>
            <w:tcW w:w="680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073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Количество призёров</w:t>
            </w:r>
          </w:p>
        </w:tc>
        <w:tc>
          <w:tcPr>
            <w:tcW w:w="1243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86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96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5/13%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</w:tr>
      <w:tr w:rsidR="00C779EE" w:rsidRPr="001D092A" w:rsidTr="00C779EE">
        <w:trPr>
          <w:trHeight w:val="555"/>
        </w:trPr>
        <w:tc>
          <w:tcPr>
            <w:tcW w:w="680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073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Количество победителей</w:t>
            </w:r>
          </w:p>
        </w:tc>
        <w:tc>
          <w:tcPr>
            <w:tcW w:w="1243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86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34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96" w:type="dxa"/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7/18%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C779EE" w:rsidRPr="001D092A" w:rsidRDefault="00C779EE" w:rsidP="00C779EE">
            <w:pPr>
              <w:contextualSpacing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</w:tr>
    </w:tbl>
    <w:p w:rsidR="00C779EE" w:rsidRDefault="00C779EE" w:rsidP="002E2BDD">
      <w:pPr>
        <w:rPr>
          <w:i/>
          <w:iCs/>
          <w:sz w:val="20"/>
          <w:szCs w:val="20"/>
        </w:rPr>
      </w:pPr>
    </w:p>
    <w:p w:rsidR="00B845E3" w:rsidRDefault="00B845E3" w:rsidP="00B845E3">
      <w:pPr>
        <w:rPr>
          <w:rFonts w:eastAsia="Calibri"/>
          <w:b/>
        </w:rPr>
      </w:pPr>
      <w:r w:rsidRPr="00B845E3">
        <w:rPr>
          <w:rFonts w:eastAsia="Calibri"/>
          <w:b/>
        </w:rPr>
        <w:lastRenderedPageBreak/>
        <w:drawing>
          <wp:inline distT="0" distB="0" distL="0" distR="0">
            <wp:extent cx="5613999" cy="2346385"/>
            <wp:effectExtent l="19050" t="0" r="24801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779EE" w:rsidRPr="00B845E3" w:rsidRDefault="00FE30EB" w:rsidP="00B845E3">
      <w:pPr>
        <w:ind w:firstLine="709"/>
        <w:rPr>
          <w:rFonts w:eastAsia="Calibri"/>
        </w:rPr>
      </w:pPr>
      <w:r w:rsidRPr="00D5730B">
        <w:rPr>
          <w:rFonts w:eastAsia="Calibri"/>
          <w:b/>
        </w:rPr>
        <w:t xml:space="preserve">Вывод: </w:t>
      </w:r>
      <w:r w:rsidR="00D5730B" w:rsidRPr="00D5730B">
        <w:rPr>
          <w:rFonts w:eastAsia="Calibri"/>
        </w:rPr>
        <w:t xml:space="preserve">в 2020-2021 году наблюдается значительное количественное </w:t>
      </w:r>
      <w:r w:rsidR="00C779EE">
        <w:rPr>
          <w:rFonts w:eastAsia="Calibri"/>
        </w:rPr>
        <w:t>повышение</w:t>
      </w:r>
      <w:r w:rsidR="00D5730B" w:rsidRPr="00D5730B">
        <w:rPr>
          <w:rFonts w:eastAsia="Calibri"/>
        </w:rPr>
        <w:t xml:space="preserve"> участников школьного этапа олимпиад</w:t>
      </w:r>
      <w:r w:rsidR="00C779EE">
        <w:rPr>
          <w:rFonts w:eastAsia="Calibri"/>
        </w:rPr>
        <w:t>ы в сравнении с прошлыми годами. Прирост составил участия на 19 человек</w:t>
      </w:r>
      <w:r w:rsidR="00B845E3">
        <w:rPr>
          <w:rFonts w:eastAsia="Calibri"/>
        </w:rPr>
        <w:t>, процент участия вырос на 51%.</w:t>
      </w:r>
      <w:r w:rsidR="00D5730B" w:rsidRPr="00D5730B">
        <w:rPr>
          <w:rFonts w:eastAsia="Calibri"/>
        </w:rPr>
        <w:t xml:space="preserve"> </w:t>
      </w:r>
      <w:r w:rsidR="00B845E3">
        <w:rPr>
          <w:rFonts w:eastAsia="Calibri"/>
        </w:rPr>
        <w:t>Э</w:t>
      </w:r>
      <w:r w:rsidR="00D5730B" w:rsidRPr="00D5730B">
        <w:rPr>
          <w:rFonts w:eastAsia="Calibri"/>
        </w:rPr>
        <w:t xml:space="preserve">то </w:t>
      </w:r>
      <w:r w:rsidR="00D5730B">
        <w:rPr>
          <w:rFonts w:eastAsia="Calibri"/>
        </w:rPr>
        <w:t xml:space="preserve">обусловлено </w:t>
      </w:r>
      <w:r w:rsidR="00496412">
        <w:rPr>
          <w:rFonts w:eastAsia="Calibri"/>
        </w:rPr>
        <w:t>осознанным в</w:t>
      </w:r>
      <w:r w:rsidR="00B845E3">
        <w:rPr>
          <w:rFonts w:eastAsia="Calibri"/>
        </w:rPr>
        <w:t xml:space="preserve">ыбором учащихся </w:t>
      </w:r>
      <w:r w:rsidR="00C779EE">
        <w:rPr>
          <w:rFonts w:eastAsia="Calibri"/>
        </w:rPr>
        <w:t xml:space="preserve">и их родителей. </w:t>
      </w:r>
      <w:r w:rsidR="00B845E3">
        <w:rPr>
          <w:rFonts w:eastAsia="Calibri"/>
        </w:rPr>
        <w:t>А также помощь педагогов в подготовке для участия в олимпиадах ШЭ и МЭ</w:t>
      </w:r>
    </w:p>
    <w:p w:rsidR="009378EE" w:rsidRDefault="00D5730B" w:rsidP="00496412">
      <w:pPr>
        <w:ind w:firstLine="709"/>
      </w:pPr>
      <w:r w:rsidRPr="00D5730B">
        <w:t xml:space="preserve">Всем желающим в соответствии с Порядком проведения школьного этапа Всероссийской олимпиады школьников было предоставлено право </w:t>
      </w:r>
      <w:proofErr w:type="gramStart"/>
      <w:r w:rsidRPr="00D5730B">
        <w:t>принять</w:t>
      </w:r>
      <w:proofErr w:type="gramEnd"/>
      <w:r w:rsidRPr="00D5730B">
        <w:t xml:space="preserve"> участие в олимпиадах.</w:t>
      </w:r>
    </w:p>
    <w:p w:rsidR="00B845E3" w:rsidRPr="001D092A" w:rsidRDefault="00B845E3" w:rsidP="00B845E3">
      <w:pPr>
        <w:ind w:firstLine="708"/>
        <w:rPr>
          <w:rFonts w:cs="Liberation Serif"/>
        </w:rPr>
      </w:pPr>
      <w:r w:rsidRPr="001D092A">
        <w:rPr>
          <w:rFonts w:cs="Liberation Serif"/>
        </w:rPr>
        <w:t>Но процент участия в муниципальном этапе остается низким так как:</w:t>
      </w:r>
    </w:p>
    <w:p w:rsidR="00B845E3" w:rsidRPr="001D092A" w:rsidRDefault="00B845E3" w:rsidP="00B845E3">
      <w:pPr>
        <w:rPr>
          <w:rFonts w:cs="Liberation Serif"/>
          <w:color w:val="181818"/>
          <w:lang w:eastAsia="ru-RU"/>
        </w:rPr>
      </w:pPr>
      <w:r w:rsidRPr="001D092A">
        <w:rPr>
          <w:rFonts w:cs="Liberation Serif"/>
          <w:color w:val="181818"/>
          <w:lang w:eastAsia="ru-RU"/>
        </w:rPr>
        <w:t>- уровень усвоения материала информационно-репродуктивный, недостаточно умений применять изученный материал в нестандартных ситуациях;</w:t>
      </w:r>
    </w:p>
    <w:p w:rsidR="00B845E3" w:rsidRPr="001D092A" w:rsidRDefault="00B845E3" w:rsidP="00B845E3">
      <w:pPr>
        <w:rPr>
          <w:rFonts w:cs="Liberation Serif"/>
          <w:color w:val="181818"/>
          <w:lang w:eastAsia="ru-RU"/>
        </w:rPr>
      </w:pPr>
      <w:r w:rsidRPr="001D092A">
        <w:rPr>
          <w:rFonts w:cs="Liberation Serif"/>
          <w:color w:val="181818"/>
          <w:lang w:eastAsia="ru-RU"/>
        </w:rPr>
        <w:t>- трудности при решении практических задач повышенного уровня;</w:t>
      </w:r>
    </w:p>
    <w:p w:rsidR="00B845E3" w:rsidRPr="001D092A" w:rsidRDefault="00B845E3" w:rsidP="00B845E3">
      <w:pPr>
        <w:rPr>
          <w:rFonts w:cs="Liberation Serif"/>
          <w:color w:val="181818"/>
          <w:lang w:eastAsia="ru-RU"/>
        </w:rPr>
      </w:pPr>
      <w:r w:rsidRPr="001D092A">
        <w:rPr>
          <w:rFonts w:cs="Liberation Serif"/>
          <w:color w:val="181818"/>
          <w:lang w:eastAsia="ru-RU"/>
        </w:rPr>
        <w:t>- не достаточная работа учителей-предметников по подготовке одарённых детей для участия в конкурсах по предметам.</w:t>
      </w:r>
    </w:p>
    <w:p w:rsidR="00496412" w:rsidRDefault="00496412" w:rsidP="00496412">
      <w:pPr>
        <w:ind w:firstLine="709"/>
      </w:pPr>
    </w:p>
    <w:p w:rsidR="00496412" w:rsidRDefault="00654F2D" w:rsidP="00654F2D">
      <w:pPr>
        <w:ind w:firstLine="709"/>
        <w:jc w:val="center"/>
        <w:rPr>
          <w:b/>
          <w:bCs/>
        </w:rPr>
      </w:pPr>
      <w:r w:rsidRPr="00654F2D">
        <w:rPr>
          <w:b/>
          <w:bCs/>
        </w:rPr>
        <w:t xml:space="preserve">Количество участников школьного этапа </w:t>
      </w:r>
      <w:r w:rsidR="00AA503C" w:rsidRPr="00162257">
        <w:rPr>
          <w:rFonts w:eastAsia="Calibri"/>
          <w:b/>
        </w:rPr>
        <w:t>Всероссийской олимпиады школьников</w:t>
      </w:r>
      <w:r w:rsidRPr="00654F2D">
        <w:rPr>
          <w:b/>
          <w:bCs/>
        </w:rPr>
        <w:t>по каждому предмету</w:t>
      </w:r>
    </w:p>
    <w:tbl>
      <w:tblPr>
        <w:tblStyle w:val="4"/>
        <w:tblW w:w="10344" w:type="dxa"/>
        <w:tblInd w:w="-459" w:type="dxa"/>
        <w:tblLook w:val="04A0"/>
      </w:tblPr>
      <w:tblGrid>
        <w:gridCol w:w="702"/>
        <w:gridCol w:w="3615"/>
        <w:gridCol w:w="835"/>
        <w:gridCol w:w="807"/>
        <w:gridCol w:w="807"/>
        <w:gridCol w:w="806"/>
        <w:gridCol w:w="807"/>
        <w:gridCol w:w="807"/>
        <w:gridCol w:w="1158"/>
      </w:tblGrid>
      <w:tr w:rsidR="00B845E3" w:rsidRPr="001D092A" w:rsidTr="006810C7">
        <w:trPr>
          <w:trHeight w:val="548"/>
        </w:trPr>
        <w:tc>
          <w:tcPr>
            <w:tcW w:w="702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D092A">
              <w:rPr>
                <w:rFonts w:ascii="Liberation Serif" w:hAnsi="Liberation Serif" w:cs="Liberation Serif"/>
                <w:b/>
              </w:rPr>
              <w:t xml:space="preserve">№ </w:t>
            </w:r>
            <w:proofErr w:type="spellStart"/>
            <w:proofErr w:type="gramStart"/>
            <w:r w:rsidRPr="001D092A">
              <w:rPr>
                <w:rFonts w:ascii="Liberation Serif" w:hAnsi="Liberation Serif" w:cs="Liberation Serif"/>
                <w:b/>
              </w:rPr>
              <w:t>п</w:t>
            </w:r>
            <w:proofErr w:type="spellEnd"/>
            <w:proofErr w:type="gramEnd"/>
            <w:r w:rsidRPr="001D092A">
              <w:rPr>
                <w:rFonts w:ascii="Liberation Serif" w:hAnsi="Liberation Serif" w:cs="Liberation Serif"/>
                <w:b/>
              </w:rPr>
              <w:t>/</w:t>
            </w:r>
            <w:proofErr w:type="spellStart"/>
            <w:r w:rsidRPr="001D092A">
              <w:rPr>
                <w:rFonts w:ascii="Liberation Serif" w:hAnsi="Liberation Serif" w:cs="Liberation Serif"/>
                <w:b/>
              </w:rPr>
              <w:t>п</w:t>
            </w:r>
            <w:proofErr w:type="spellEnd"/>
          </w:p>
        </w:tc>
        <w:tc>
          <w:tcPr>
            <w:tcW w:w="3615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D092A">
              <w:rPr>
                <w:rFonts w:ascii="Liberation Serif" w:hAnsi="Liberation Serif" w:cs="Liberation Serif"/>
                <w:b/>
              </w:rPr>
              <w:t xml:space="preserve">Предмет </w:t>
            </w:r>
          </w:p>
        </w:tc>
        <w:tc>
          <w:tcPr>
            <w:tcW w:w="835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D092A">
              <w:rPr>
                <w:rFonts w:ascii="Liberation Serif" w:hAnsi="Liberation Serif" w:cs="Liberation Serif"/>
                <w:b/>
              </w:rPr>
              <w:t xml:space="preserve">4 </w:t>
            </w:r>
            <w:proofErr w:type="spellStart"/>
            <w:r w:rsidRPr="001D092A">
              <w:rPr>
                <w:rFonts w:ascii="Liberation Serif" w:hAnsi="Liberation Serif" w:cs="Liberation Serif"/>
                <w:b/>
              </w:rPr>
              <w:t>кл</w:t>
            </w:r>
            <w:proofErr w:type="spellEnd"/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D092A">
              <w:rPr>
                <w:rFonts w:ascii="Liberation Serif" w:hAnsi="Liberation Serif" w:cs="Liberation Serif"/>
                <w:b/>
              </w:rPr>
              <w:t xml:space="preserve">5 </w:t>
            </w:r>
            <w:proofErr w:type="spellStart"/>
            <w:r w:rsidRPr="001D092A">
              <w:rPr>
                <w:rFonts w:ascii="Liberation Serif" w:hAnsi="Liberation Serif" w:cs="Liberation Serif"/>
                <w:b/>
              </w:rPr>
              <w:t>кл</w:t>
            </w:r>
            <w:proofErr w:type="spellEnd"/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D092A">
              <w:rPr>
                <w:rFonts w:ascii="Liberation Serif" w:hAnsi="Liberation Serif" w:cs="Liberation Serif"/>
                <w:b/>
              </w:rPr>
              <w:t xml:space="preserve">6 </w:t>
            </w:r>
            <w:proofErr w:type="spellStart"/>
            <w:r w:rsidRPr="001D092A">
              <w:rPr>
                <w:rFonts w:ascii="Liberation Serif" w:hAnsi="Liberation Serif" w:cs="Liberation Serif"/>
                <w:b/>
              </w:rPr>
              <w:t>кл</w:t>
            </w:r>
            <w:proofErr w:type="spellEnd"/>
          </w:p>
        </w:tc>
        <w:tc>
          <w:tcPr>
            <w:tcW w:w="806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D092A">
              <w:rPr>
                <w:rFonts w:ascii="Liberation Serif" w:hAnsi="Liberation Serif" w:cs="Liberation Serif"/>
                <w:b/>
              </w:rPr>
              <w:t xml:space="preserve">7 </w:t>
            </w:r>
            <w:proofErr w:type="spellStart"/>
            <w:r w:rsidRPr="001D092A">
              <w:rPr>
                <w:rFonts w:ascii="Liberation Serif" w:hAnsi="Liberation Serif" w:cs="Liberation Serif"/>
                <w:b/>
              </w:rPr>
              <w:t>кл</w:t>
            </w:r>
            <w:proofErr w:type="spellEnd"/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D092A">
              <w:rPr>
                <w:rFonts w:ascii="Liberation Serif" w:hAnsi="Liberation Serif" w:cs="Liberation Serif"/>
                <w:b/>
              </w:rPr>
              <w:t xml:space="preserve">8 </w:t>
            </w:r>
            <w:proofErr w:type="spellStart"/>
            <w:r w:rsidRPr="001D092A">
              <w:rPr>
                <w:rFonts w:ascii="Liberation Serif" w:hAnsi="Liberation Serif" w:cs="Liberation Serif"/>
                <w:b/>
              </w:rPr>
              <w:t>кл</w:t>
            </w:r>
            <w:proofErr w:type="spellEnd"/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D092A">
              <w:rPr>
                <w:rFonts w:ascii="Liberation Serif" w:hAnsi="Liberation Serif" w:cs="Liberation Serif"/>
                <w:b/>
              </w:rPr>
              <w:t xml:space="preserve">9 </w:t>
            </w:r>
            <w:proofErr w:type="spellStart"/>
            <w:r w:rsidRPr="001D092A">
              <w:rPr>
                <w:rFonts w:ascii="Liberation Serif" w:hAnsi="Liberation Serif" w:cs="Liberation Serif"/>
                <w:b/>
              </w:rPr>
              <w:t>кл</w:t>
            </w:r>
            <w:proofErr w:type="spellEnd"/>
          </w:p>
        </w:tc>
        <w:tc>
          <w:tcPr>
            <w:tcW w:w="1158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D092A">
              <w:rPr>
                <w:rFonts w:ascii="Liberation Serif" w:hAnsi="Liberation Serif" w:cs="Liberation Serif"/>
                <w:b/>
              </w:rPr>
              <w:t>Итого</w:t>
            </w:r>
          </w:p>
        </w:tc>
      </w:tr>
      <w:tr w:rsidR="00B845E3" w:rsidRPr="001D092A" w:rsidTr="006810C7">
        <w:trPr>
          <w:trHeight w:val="184"/>
        </w:trPr>
        <w:tc>
          <w:tcPr>
            <w:tcW w:w="702" w:type="dxa"/>
          </w:tcPr>
          <w:p w:rsidR="00B845E3" w:rsidRPr="0002032C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02032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615" w:type="dxa"/>
          </w:tcPr>
          <w:p w:rsidR="00B845E3" w:rsidRPr="008526E8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8526E8">
              <w:rPr>
                <w:rFonts w:ascii="Liberation Serif" w:hAnsi="Liberation Serif" w:cs="Liberation Serif"/>
              </w:rPr>
              <w:t>Литература</w:t>
            </w:r>
          </w:p>
        </w:tc>
        <w:tc>
          <w:tcPr>
            <w:tcW w:w="835" w:type="dxa"/>
          </w:tcPr>
          <w:p w:rsidR="00B845E3" w:rsidRPr="008526E8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8526E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Pr="008526E8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8526E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Pr="008526E8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8526E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6" w:type="dxa"/>
          </w:tcPr>
          <w:p w:rsidR="00B845E3" w:rsidRPr="008526E8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8526E8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07" w:type="dxa"/>
          </w:tcPr>
          <w:p w:rsidR="00B845E3" w:rsidRPr="008526E8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8526E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Pr="008526E8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8526E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58" w:type="dxa"/>
          </w:tcPr>
          <w:p w:rsidR="00B845E3" w:rsidRPr="008526E8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8526E8">
              <w:rPr>
                <w:rFonts w:ascii="Liberation Serif" w:hAnsi="Liberation Serif" w:cs="Liberation Serif"/>
              </w:rPr>
              <w:t>1</w:t>
            </w:r>
          </w:p>
        </w:tc>
      </w:tr>
      <w:tr w:rsidR="00B845E3" w:rsidRPr="001D092A" w:rsidTr="006810C7">
        <w:trPr>
          <w:trHeight w:val="184"/>
        </w:trPr>
        <w:tc>
          <w:tcPr>
            <w:tcW w:w="702" w:type="dxa"/>
          </w:tcPr>
          <w:p w:rsidR="00B845E3" w:rsidRPr="0002032C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02032C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615" w:type="dxa"/>
          </w:tcPr>
          <w:p w:rsidR="00B845E3" w:rsidRPr="008526E8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Физическая культура</w:t>
            </w:r>
          </w:p>
        </w:tc>
        <w:tc>
          <w:tcPr>
            <w:tcW w:w="835" w:type="dxa"/>
          </w:tcPr>
          <w:p w:rsidR="00B845E3" w:rsidRPr="008526E8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Pr="008526E8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07" w:type="dxa"/>
          </w:tcPr>
          <w:p w:rsidR="00B845E3" w:rsidRPr="008526E8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06" w:type="dxa"/>
          </w:tcPr>
          <w:p w:rsidR="00B845E3" w:rsidRPr="008526E8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Pr="008526E8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Pr="008526E8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58" w:type="dxa"/>
          </w:tcPr>
          <w:p w:rsidR="00B845E3" w:rsidRPr="008526E8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B845E3" w:rsidRPr="001D092A" w:rsidTr="006810C7">
        <w:trPr>
          <w:trHeight w:val="282"/>
        </w:trPr>
        <w:tc>
          <w:tcPr>
            <w:tcW w:w="702" w:type="dxa"/>
          </w:tcPr>
          <w:p w:rsidR="00B845E3" w:rsidRPr="0002032C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02032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615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Русский язык</w:t>
            </w:r>
          </w:p>
        </w:tc>
        <w:tc>
          <w:tcPr>
            <w:tcW w:w="835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06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58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</w:tr>
      <w:tr w:rsidR="00B845E3" w:rsidRPr="001D092A" w:rsidTr="006810C7">
        <w:trPr>
          <w:trHeight w:val="266"/>
        </w:trPr>
        <w:tc>
          <w:tcPr>
            <w:tcW w:w="702" w:type="dxa"/>
          </w:tcPr>
          <w:p w:rsidR="00B845E3" w:rsidRPr="0002032C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02032C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615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 xml:space="preserve">Математика </w:t>
            </w:r>
          </w:p>
        </w:tc>
        <w:tc>
          <w:tcPr>
            <w:tcW w:w="835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06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58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B845E3" w:rsidRPr="001D092A" w:rsidTr="006810C7">
        <w:trPr>
          <w:trHeight w:val="266"/>
        </w:trPr>
        <w:tc>
          <w:tcPr>
            <w:tcW w:w="702" w:type="dxa"/>
          </w:tcPr>
          <w:p w:rsidR="00B845E3" w:rsidRPr="0002032C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02032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615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 xml:space="preserve">Обществознание </w:t>
            </w:r>
          </w:p>
        </w:tc>
        <w:tc>
          <w:tcPr>
            <w:tcW w:w="835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6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58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</w:tr>
      <w:tr w:rsidR="00B845E3" w:rsidRPr="001D092A" w:rsidTr="006810C7">
        <w:trPr>
          <w:trHeight w:val="266"/>
        </w:trPr>
        <w:tc>
          <w:tcPr>
            <w:tcW w:w="702" w:type="dxa"/>
          </w:tcPr>
          <w:p w:rsidR="00B845E3" w:rsidRPr="0002032C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02032C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615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 xml:space="preserve">Физика </w:t>
            </w:r>
          </w:p>
        </w:tc>
        <w:tc>
          <w:tcPr>
            <w:tcW w:w="835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6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58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B845E3" w:rsidRPr="001D092A" w:rsidTr="006810C7">
        <w:trPr>
          <w:trHeight w:val="282"/>
        </w:trPr>
        <w:tc>
          <w:tcPr>
            <w:tcW w:w="702" w:type="dxa"/>
          </w:tcPr>
          <w:p w:rsidR="00B845E3" w:rsidRPr="0002032C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02032C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615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 xml:space="preserve">География </w:t>
            </w:r>
          </w:p>
        </w:tc>
        <w:tc>
          <w:tcPr>
            <w:tcW w:w="835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6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158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B845E3" w:rsidRPr="001D092A" w:rsidTr="006810C7">
        <w:trPr>
          <w:trHeight w:val="282"/>
        </w:trPr>
        <w:tc>
          <w:tcPr>
            <w:tcW w:w="702" w:type="dxa"/>
          </w:tcPr>
          <w:p w:rsidR="00B845E3" w:rsidRPr="0002032C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02032C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3615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Биология</w:t>
            </w:r>
          </w:p>
        </w:tc>
        <w:tc>
          <w:tcPr>
            <w:tcW w:w="835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06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07" w:type="dxa"/>
          </w:tcPr>
          <w:p w:rsidR="00B845E3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158" w:type="dxa"/>
          </w:tcPr>
          <w:p w:rsidR="00B845E3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</w:tr>
      <w:tr w:rsidR="00B845E3" w:rsidRPr="001D092A" w:rsidTr="006810C7">
        <w:trPr>
          <w:trHeight w:val="266"/>
        </w:trPr>
        <w:tc>
          <w:tcPr>
            <w:tcW w:w="702" w:type="dxa"/>
          </w:tcPr>
          <w:p w:rsidR="00B845E3" w:rsidRPr="0002032C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02032C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3615" w:type="dxa"/>
          </w:tcPr>
          <w:p w:rsidR="00B845E3" w:rsidRPr="001D092A" w:rsidRDefault="00B845E3" w:rsidP="006810C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Искусство (Мировая художественная культура</w:t>
            </w:r>
          </w:p>
        </w:tc>
        <w:tc>
          <w:tcPr>
            <w:tcW w:w="835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6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158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1</w:t>
            </w:r>
          </w:p>
        </w:tc>
      </w:tr>
      <w:tr w:rsidR="00B845E3" w:rsidRPr="001D092A" w:rsidTr="006810C7">
        <w:trPr>
          <w:trHeight w:val="266"/>
        </w:trPr>
        <w:tc>
          <w:tcPr>
            <w:tcW w:w="702" w:type="dxa"/>
          </w:tcPr>
          <w:p w:rsidR="00B845E3" w:rsidRPr="0002032C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02032C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3615" w:type="dxa"/>
          </w:tcPr>
          <w:p w:rsidR="00B845E3" w:rsidRDefault="00B845E3" w:rsidP="006810C7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Информатика</w:t>
            </w:r>
          </w:p>
        </w:tc>
        <w:tc>
          <w:tcPr>
            <w:tcW w:w="835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6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158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</w:tr>
      <w:tr w:rsidR="00B845E3" w:rsidRPr="001D092A" w:rsidTr="006810C7">
        <w:trPr>
          <w:trHeight w:val="548"/>
        </w:trPr>
        <w:tc>
          <w:tcPr>
            <w:tcW w:w="702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615" w:type="dxa"/>
          </w:tcPr>
          <w:p w:rsidR="00B845E3" w:rsidRPr="0002032C" w:rsidRDefault="00B845E3" w:rsidP="006810C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02032C">
              <w:rPr>
                <w:rFonts w:ascii="Liberation Serif" w:hAnsi="Liberation Serif" w:cs="Liberation Serif"/>
                <w:b/>
              </w:rPr>
              <w:t>Итого по предметам для отчёта (участий):</w:t>
            </w:r>
          </w:p>
        </w:tc>
        <w:tc>
          <w:tcPr>
            <w:tcW w:w="835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06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158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Pr="001D092A">
              <w:rPr>
                <w:rFonts w:ascii="Liberation Serif" w:hAnsi="Liberation Serif" w:cs="Liberation Serif"/>
              </w:rPr>
              <w:t>3</w:t>
            </w:r>
          </w:p>
        </w:tc>
      </w:tr>
      <w:tr w:rsidR="00B845E3" w:rsidRPr="001D092A" w:rsidTr="006810C7">
        <w:trPr>
          <w:trHeight w:val="548"/>
        </w:trPr>
        <w:tc>
          <w:tcPr>
            <w:tcW w:w="702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615" w:type="dxa"/>
          </w:tcPr>
          <w:p w:rsidR="00B845E3" w:rsidRPr="0002032C" w:rsidRDefault="00B845E3" w:rsidP="006810C7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02032C">
              <w:rPr>
                <w:rFonts w:ascii="Liberation Serif" w:hAnsi="Liberation Serif" w:cs="Liberation Serif"/>
                <w:b/>
              </w:rPr>
              <w:t>Уникальных участников олимпиады по всем предметам</w:t>
            </w:r>
          </w:p>
        </w:tc>
        <w:tc>
          <w:tcPr>
            <w:tcW w:w="835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06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07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07" w:type="dxa"/>
          </w:tcPr>
          <w:p w:rsidR="00B845E3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58" w:type="dxa"/>
          </w:tcPr>
          <w:p w:rsidR="00B845E3" w:rsidRPr="001D092A" w:rsidRDefault="00B845E3" w:rsidP="006810C7">
            <w:pPr>
              <w:jc w:val="both"/>
              <w:rPr>
                <w:rFonts w:ascii="Liberation Serif" w:hAnsi="Liberation Serif" w:cs="Liberation Serif"/>
              </w:rPr>
            </w:pPr>
            <w:r w:rsidRPr="001D092A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7</w:t>
            </w:r>
          </w:p>
        </w:tc>
      </w:tr>
    </w:tbl>
    <w:p w:rsidR="00C05EB0" w:rsidRDefault="00C05EB0" w:rsidP="00A26048">
      <w:pPr>
        <w:ind w:firstLine="709"/>
        <w:rPr>
          <w:rFonts w:eastAsia="Calibri"/>
          <w:b/>
        </w:rPr>
      </w:pPr>
    </w:p>
    <w:p w:rsidR="00B845E3" w:rsidRPr="00B845E3" w:rsidRDefault="00A26048" w:rsidP="00B845E3">
      <w:pPr>
        <w:spacing w:after="200"/>
        <w:rPr>
          <w:rFonts w:eastAsia="Calibri"/>
        </w:rPr>
      </w:pPr>
      <w:r w:rsidRPr="00A26048">
        <w:rPr>
          <w:rFonts w:eastAsia="Calibri"/>
          <w:b/>
        </w:rPr>
        <w:lastRenderedPageBreak/>
        <w:t>Вывод</w:t>
      </w:r>
      <w:r>
        <w:rPr>
          <w:rFonts w:eastAsia="Calibri"/>
        </w:rPr>
        <w:t xml:space="preserve">: </w:t>
      </w:r>
      <w:r w:rsidR="00335043">
        <w:rPr>
          <w:rFonts w:eastAsia="Calibri"/>
        </w:rPr>
        <w:t xml:space="preserve">Самые большие команды, принявшие участие в олимпиаде </w:t>
      </w:r>
      <w:r w:rsidR="00335043" w:rsidRPr="00335043">
        <w:rPr>
          <w:rFonts w:eastAsia="Calibri"/>
        </w:rPr>
        <w:t>наблюда</w:t>
      </w:r>
      <w:r w:rsidR="00335043">
        <w:rPr>
          <w:rFonts w:eastAsia="Calibri"/>
        </w:rPr>
        <w:t>ю</w:t>
      </w:r>
      <w:r w:rsidR="00335043" w:rsidRPr="00335043">
        <w:rPr>
          <w:rFonts w:eastAsia="Calibri"/>
        </w:rPr>
        <w:t>тся по следующим предметам – русский язык, математика</w:t>
      </w:r>
      <w:r w:rsidR="00335043">
        <w:rPr>
          <w:rFonts w:eastAsia="Calibri"/>
        </w:rPr>
        <w:t xml:space="preserve">, </w:t>
      </w:r>
      <w:r w:rsidR="00335043" w:rsidRPr="00335043">
        <w:rPr>
          <w:rFonts w:eastAsia="Calibri"/>
        </w:rPr>
        <w:t xml:space="preserve">биология. </w:t>
      </w:r>
      <w:proofErr w:type="gramStart"/>
      <w:r w:rsidR="00335043" w:rsidRPr="00335043">
        <w:rPr>
          <w:rFonts w:eastAsia="Calibri"/>
        </w:rPr>
        <w:t xml:space="preserve">Очень низкий показатель по таким предметам, как физика, литература, </w:t>
      </w:r>
      <w:r w:rsidR="00B845E3">
        <w:rPr>
          <w:rFonts w:eastAsia="Calibri"/>
        </w:rPr>
        <w:t xml:space="preserve">информатика, </w:t>
      </w:r>
      <w:r w:rsidR="00B845E3">
        <w:rPr>
          <w:rFonts w:cs="Liberation Serif"/>
          <w:lang w:eastAsia="ru-RU"/>
        </w:rPr>
        <w:t>и</w:t>
      </w:r>
      <w:r w:rsidR="00B845E3">
        <w:rPr>
          <w:rFonts w:cs="Liberation Serif"/>
          <w:lang w:eastAsia="ru-RU"/>
        </w:rPr>
        <w:t>скусство (Мировая художественная культура</w:t>
      </w:r>
      <w:r w:rsidR="00335043">
        <w:rPr>
          <w:rFonts w:eastAsia="Calibri"/>
        </w:rPr>
        <w:t>.</w:t>
      </w:r>
      <w:proofErr w:type="gramEnd"/>
      <w:r w:rsidR="00B845E3">
        <w:rPr>
          <w:rFonts w:eastAsia="Calibri"/>
        </w:rPr>
        <w:t xml:space="preserve"> Итого по предметам участий – 53, уникальных участников – 17.</w:t>
      </w:r>
    </w:p>
    <w:p w:rsidR="00B845E3" w:rsidRDefault="00B845E3" w:rsidP="00F17B46">
      <w:pPr>
        <w:jc w:val="center"/>
        <w:rPr>
          <w:rFonts w:eastAsia="Calibri"/>
          <w:b/>
        </w:rPr>
      </w:pPr>
    </w:p>
    <w:p w:rsidR="00AA503C" w:rsidRPr="00F17B46" w:rsidRDefault="00AA503C" w:rsidP="00F17B46">
      <w:pPr>
        <w:jc w:val="center"/>
        <w:rPr>
          <w:rFonts w:eastAsia="Calibri"/>
          <w:b/>
        </w:rPr>
      </w:pPr>
      <w:r w:rsidRPr="00F17B46">
        <w:rPr>
          <w:rFonts w:eastAsia="Calibri"/>
          <w:b/>
        </w:rPr>
        <w:t xml:space="preserve">Сравнительный анализ количества </w:t>
      </w:r>
      <w:r w:rsidR="0064126F">
        <w:rPr>
          <w:rFonts w:eastAsia="Calibri"/>
          <w:b/>
        </w:rPr>
        <w:t>участий</w:t>
      </w:r>
      <w:r w:rsidRPr="00F17B46">
        <w:rPr>
          <w:rFonts w:eastAsia="Calibri"/>
          <w:b/>
        </w:rPr>
        <w:t xml:space="preserve"> </w:t>
      </w:r>
    </w:p>
    <w:p w:rsidR="00AA503C" w:rsidRDefault="00AA503C" w:rsidP="00F17B46">
      <w:pPr>
        <w:jc w:val="center"/>
        <w:rPr>
          <w:rFonts w:eastAsia="Calibri"/>
          <w:b/>
        </w:rPr>
      </w:pPr>
      <w:r w:rsidRPr="00F17B46">
        <w:rPr>
          <w:rFonts w:eastAsia="Calibri"/>
          <w:b/>
        </w:rPr>
        <w:t>школьного этапа Всероссийской олимпиады школьников по годам</w:t>
      </w:r>
    </w:p>
    <w:tbl>
      <w:tblPr>
        <w:tblW w:w="7839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557"/>
        <w:gridCol w:w="1871"/>
        <w:gridCol w:w="1843"/>
      </w:tblGrid>
      <w:tr w:rsidR="0064126F" w:rsidRPr="000030A3" w:rsidTr="0064126F">
        <w:trPr>
          <w:trHeight w:val="184"/>
        </w:trPr>
        <w:tc>
          <w:tcPr>
            <w:tcW w:w="5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26F" w:rsidRPr="000030A3" w:rsidRDefault="0064126F" w:rsidP="002E2BDD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0030A3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0030A3">
              <w:rPr>
                <w:rFonts w:eastAsia="Calibri"/>
                <w:b/>
              </w:rPr>
              <w:t>/</w:t>
            </w:r>
            <w:proofErr w:type="spellStart"/>
            <w:r w:rsidRPr="000030A3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126F" w:rsidRPr="000030A3" w:rsidRDefault="0064126F" w:rsidP="002E2BDD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Наименование предмета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6F" w:rsidRPr="000030A3" w:rsidRDefault="0064126F" w:rsidP="0064126F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Количество участ</w:t>
            </w:r>
            <w:r>
              <w:rPr>
                <w:rFonts w:eastAsia="Calibri"/>
                <w:b/>
              </w:rPr>
              <w:t>ий</w:t>
            </w:r>
          </w:p>
        </w:tc>
      </w:tr>
      <w:tr w:rsidR="0064126F" w:rsidRPr="000030A3" w:rsidTr="0064126F">
        <w:tc>
          <w:tcPr>
            <w:tcW w:w="5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64126F" w:rsidRPr="000030A3" w:rsidRDefault="0064126F" w:rsidP="002E2BD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64126F" w:rsidRPr="000030A3" w:rsidRDefault="0064126F" w:rsidP="002E2BDD">
            <w:pPr>
              <w:rPr>
                <w:rFonts w:eastAsia="Calibri"/>
                <w:b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Pr="000030A3" w:rsidRDefault="0064126F" w:rsidP="002E2BDD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20</w:t>
            </w:r>
            <w:r>
              <w:rPr>
                <w:rFonts w:eastAsia="Calibri"/>
                <w:b/>
              </w:rPr>
              <w:t>21</w:t>
            </w:r>
            <w:r w:rsidRPr="000030A3">
              <w:rPr>
                <w:rFonts w:eastAsia="Calibri"/>
                <w:b/>
              </w:rPr>
              <w:t>-202</w:t>
            </w:r>
            <w:r>
              <w:rPr>
                <w:rFonts w:eastAsia="Calibri"/>
                <w:b/>
              </w:rPr>
              <w:t>2</w:t>
            </w:r>
          </w:p>
          <w:p w:rsidR="0064126F" w:rsidRPr="000030A3" w:rsidRDefault="0064126F" w:rsidP="002E2BDD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учебный год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126F" w:rsidRPr="000030A3" w:rsidRDefault="0064126F" w:rsidP="002E2BDD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202</w:t>
            </w:r>
            <w:r>
              <w:rPr>
                <w:rFonts w:eastAsia="Calibri"/>
                <w:b/>
              </w:rPr>
              <w:t>2</w:t>
            </w:r>
            <w:r w:rsidRPr="000030A3">
              <w:rPr>
                <w:rFonts w:eastAsia="Calibri"/>
                <w:b/>
              </w:rPr>
              <w:t>-202</w:t>
            </w:r>
            <w:r>
              <w:rPr>
                <w:rFonts w:eastAsia="Calibri"/>
                <w:b/>
              </w:rPr>
              <w:t>3</w:t>
            </w:r>
          </w:p>
          <w:p w:rsidR="0064126F" w:rsidRPr="000030A3" w:rsidRDefault="0064126F" w:rsidP="002E2BDD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учебный год</w:t>
            </w:r>
          </w:p>
        </w:tc>
      </w:tr>
      <w:tr w:rsidR="0064126F" w:rsidRPr="000030A3" w:rsidTr="0064126F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Pr="008526E8" w:rsidRDefault="0064126F" w:rsidP="0064126F">
            <w:pPr>
              <w:spacing w:line="240" w:lineRule="auto"/>
              <w:rPr>
                <w:rFonts w:cs="Liberation Serif"/>
                <w:lang w:eastAsia="ru-RU"/>
              </w:rPr>
            </w:pPr>
            <w:r w:rsidRPr="008526E8">
              <w:rPr>
                <w:rFonts w:cs="Liberation Serif"/>
                <w:lang w:eastAsia="ru-RU"/>
              </w:rPr>
              <w:t>Литература</w:t>
            </w:r>
          </w:p>
        </w:tc>
        <w:tc>
          <w:tcPr>
            <w:tcW w:w="18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64126F" w:rsidRPr="000030A3" w:rsidTr="0064126F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2.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Pr="008526E8" w:rsidRDefault="0064126F" w:rsidP="0064126F">
            <w:pPr>
              <w:spacing w:line="240" w:lineRule="auto"/>
              <w:rPr>
                <w:rFonts w:cs="Liberation Serif"/>
                <w:lang w:eastAsia="ru-RU"/>
              </w:rPr>
            </w:pPr>
            <w:r>
              <w:rPr>
                <w:rFonts w:cs="Liberation Serif"/>
                <w:lang w:eastAsia="ru-RU"/>
              </w:rPr>
              <w:t>Физическая культура</w:t>
            </w:r>
          </w:p>
        </w:tc>
        <w:tc>
          <w:tcPr>
            <w:tcW w:w="18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4126F" w:rsidRPr="000030A3" w:rsidTr="0064126F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3.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Pr="001D092A" w:rsidRDefault="0064126F" w:rsidP="0064126F">
            <w:pPr>
              <w:spacing w:line="240" w:lineRule="auto"/>
              <w:rPr>
                <w:rFonts w:cs="Liberation Serif"/>
                <w:lang w:eastAsia="ru-RU"/>
              </w:rPr>
            </w:pPr>
            <w:r w:rsidRPr="001D092A">
              <w:rPr>
                <w:rFonts w:cs="Liberation Serif"/>
                <w:lang w:eastAsia="ru-RU"/>
              </w:rPr>
              <w:t>Русский язык</w:t>
            </w:r>
          </w:p>
        </w:tc>
        <w:tc>
          <w:tcPr>
            <w:tcW w:w="18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26F" w:rsidRPr="000030A3" w:rsidRDefault="0064126F" w:rsidP="00180229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64126F" w:rsidRPr="000030A3" w:rsidTr="0064126F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4.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Pr="001D092A" w:rsidRDefault="0064126F" w:rsidP="0064126F">
            <w:pPr>
              <w:spacing w:line="240" w:lineRule="auto"/>
              <w:rPr>
                <w:rFonts w:cs="Liberation Serif"/>
                <w:lang w:eastAsia="ru-RU"/>
              </w:rPr>
            </w:pPr>
            <w:r w:rsidRPr="001D092A">
              <w:rPr>
                <w:rFonts w:cs="Liberation Serif"/>
                <w:lang w:eastAsia="ru-RU"/>
              </w:rPr>
              <w:t xml:space="preserve">Математика </w:t>
            </w:r>
          </w:p>
        </w:tc>
        <w:tc>
          <w:tcPr>
            <w:tcW w:w="18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26F" w:rsidRPr="000030A3" w:rsidRDefault="0064126F" w:rsidP="00180229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64126F" w:rsidRPr="000030A3" w:rsidTr="0064126F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5.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Pr="001D092A" w:rsidRDefault="0064126F" w:rsidP="0064126F">
            <w:pPr>
              <w:spacing w:line="240" w:lineRule="auto"/>
              <w:rPr>
                <w:rFonts w:cs="Liberation Serif"/>
                <w:lang w:eastAsia="ru-RU"/>
              </w:rPr>
            </w:pPr>
            <w:r w:rsidRPr="001D092A">
              <w:rPr>
                <w:rFonts w:cs="Liberation Serif"/>
                <w:lang w:eastAsia="ru-RU"/>
              </w:rPr>
              <w:t xml:space="preserve">Обществознание </w:t>
            </w:r>
          </w:p>
        </w:tc>
        <w:tc>
          <w:tcPr>
            <w:tcW w:w="18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26F" w:rsidRPr="000030A3" w:rsidRDefault="0064126F" w:rsidP="00180229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64126F" w:rsidRPr="000030A3" w:rsidTr="0064126F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6.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Pr="001D092A" w:rsidRDefault="0064126F" w:rsidP="0064126F">
            <w:pPr>
              <w:spacing w:line="240" w:lineRule="auto"/>
              <w:rPr>
                <w:rFonts w:cs="Liberation Serif"/>
                <w:lang w:eastAsia="ru-RU"/>
              </w:rPr>
            </w:pPr>
            <w:r w:rsidRPr="001D092A">
              <w:rPr>
                <w:rFonts w:cs="Liberation Serif"/>
                <w:lang w:eastAsia="ru-RU"/>
              </w:rPr>
              <w:t xml:space="preserve">Физика </w:t>
            </w:r>
          </w:p>
        </w:tc>
        <w:tc>
          <w:tcPr>
            <w:tcW w:w="18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26F" w:rsidRPr="000030A3" w:rsidRDefault="0064126F" w:rsidP="00180229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64126F" w:rsidRPr="000030A3" w:rsidTr="0064126F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7.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Pr="001D092A" w:rsidRDefault="0064126F" w:rsidP="0064126F">
            <w:pPr>
              <w:spacing w:line="240" w:lineRule="auto"/>
              <w:rPr>
                <w:rFonts w:cs="Liberation Serif"/>
                <w:lang w:eastAsia="ru-RU"/>
              </w:rPr>
            </w:pPr>
            <w:r w:rsidRPr="001D092A">
              <w:rPr>
                <w:rFonts w:cs="Liberation Serif"/>
                <w:lang w:eastAsia="ru-RU"/>
              </w:rPr>
              <w:t xml:space="preserve">География </w:t>
            </w:r>
          </w:p>
        </w:tc>
        <w:tc>
          <w:tcPr>
            <w:tcW w:w="18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26F" w:rsidRPr="000030A3" w:rsidRDefault="0064126F" w:rsidP="00180229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64126F" w:rsidRPr="000030A3" w:rsidTr="0064126F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8.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Pr="001D092A" w:rsidRDefault="0064126F" w:rsidP="0064126F">
            <w:pPr>
              <w:spacing w:line="240" w:lineRule="auto"/>
              <w:rPr>
                <w:rFonts w:cs="Liberation Serif"/>
                <w:lang w:eastAsia="ru-RU"/>
              </w:rPr>
            </w:pPr>
            <w:r>
              <w:rPr>
                <w:rFonts w:cs="Liberation Serif"/>
                <w:lang w:eastAsia="ru-RU"/>
              </w:rPr>
              <w:t>Биология</w:t>
            </w:r>
          </w:p>
        </w:tc>
        <w:tc>
          <w:tcPr>
            <w:tcW w:w="18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26F" w:rsidRPr="000030A3" w:rsidRDefault="0064126F" w:rsidP="00180229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64126F" w:rsidRPr="000030A3" w:rsidTr="0064126F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9.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Pr="001D092A" w:rsidRDefault="0064126F" w:rsidP="0064126F">
            <w:pPr>
              <w:spacing w:line="240" w:lineRule="auto"/>
              <w:rPr>
                <w:rFonts w:cs="Liberation Serif"/>
                <w:lang w:eastAsia="ru-RU"/>
              </w:rPr>
            </w:pPr>
            <w:proofErr w:type="gramStart"/>
            <w:r>
              <w:rPr>
                <w:rFonts w:cs="Liberation Serif"/>
                <w:lang w:eastAsia="ru-RU"/>
              </w:rPr>
              <w:t>Искусство (Мировая художественная культура</w:t>
            </w:r>
            <w:proofErr w:type="gramEnd"/>
          </w:p>
        </w:tc>
        <w:tc>
          <w:tcPr>
            <w:tcW w:w="18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26F" w:rsidRPr="000030A3" w:rsidRDefault="0064126F" w:rsidP="00180229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64126F" w:rsidRPr="000030A3" w:rsidTr="0064126F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10.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Default="0064126F" w:rsidP="0064126F">
            <w:pPr>
              <w:spacing w:line="240" w:lineRule="auto"/>
              <w:rPr>
                <w:rFonts w:cs="Liberation Serif"/>
                <w:lang w:eastAsia="ru-RU"/>
              </w:rPr>
            </w:pPr>
            <w:r>
              <w:rPr>
                <w:rFonts w:cs="Liberation Serif"/>
                <w:lang w:eastAsia="ru-RU"/>
              </w:rPr>
              <w:t>Информатика</w:t>
            </w:r>
          </w:p>
        </w:tc>
        <w:tc>
          <w:tcPr>
            <w:tcW w:w="18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26F" w:rsidRPr="000030A3" w:rsidRDefault="0064126F" w:rsidP="00180229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64126F" w:rsidRPr="000030A3" w:rsidTr="0064126F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11.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Default="0064126F" w:rsidP="0064126F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Технология</w:t>
            </w:r>
          </w:p>
        </w:tc>
        <w:tc>
          <w:tcPr>
            <w:tcW w:w="18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26F" w:rsidRPr="000030A3" w:rsidRDefault="0064126F" w:rsidP="00180229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126F" w:rsidRPr="000030A3" w:rsidRDefault="0064126F" w:rsidP="0064126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64126F" w:rsidRPr="000030A3" w:rsidTr="0064126F">
        <w:tc>
          <w:tcPr>
            <w:tcW w:w="4125" w:type="dxa"/>
            <w:gridSpan w:val="2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26F" w:rsidRPr="00A26048" w:rsidRDefault="0064126F" w:rsidP="0064126F">
            <w:pPr>
              <w:spacing w:line="240" w:lineRule="auto"/>
              <w:jc w:val="right"/>
              <w:rPr>
                <w:rFonts w:eastAsia="Calibri"/>
                <w:b/>
              </w:rPr>
            </w:pPr>
            <w:r w:rsidRPr="00A26048">
              <w:rPr>
                <w:rFonts w:eastAsia="Calibri"/>
                <w:b/>
              </w:rPr>
              <w:t>ВСЕГО участий:</w:t>
            </w:r>
          </w:p>
        </w:tc>
        <w:tc>
          <w:tcPr>
            <w:tcW w:w="187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126F" w:rsidRPr="00A26048" w:rsidRDefault="0064126F" w:rsidP="0064126F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4126F" w:rsidRPr="00A26048" w:rsidRDefault="0064126F" w:rsidP="00180229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53</w:t>
            </w:r>
          </w:p>
        </w:tc>
      </w:tr>
    </w:tbl>
    <w:p w:rsidR="002E2BDD" w:rsidRDefault="00C05EB0" w:rsidP="0064126F">
      <w:pPr>
        <w:ind w:firstLine="709"/>
        <w:rPr>
          <w:rFonts w:eastAsia="Calibri"/>
        </w:rPr>
      </w:pPr>
      <w:r w:rsidRPr="00C05EB0">
        <w:rPr>
          <w:rFonts w:eastAsia="Calibri"/>
          <w:b/>
        </w:rPr>
        <w:t>Вывод</w:t>
      </w:r>
      <w:r>
        <w:rPr>
          <w:rFonts w:eastAsia="Calibri"/>
        </w:rPr>
        <w:t>: Количество участий в олимпиаде по учебным предметам значительно</w:t>
      </w:r>
      <w:r w:rsidR="0064126F">
        <w:rPr>
          <w:rFonts w:eastAsia="Calibri"/>
        </w:rPr>
        <w:t xml:space="preserve"> увеличилось 23/53</w:t>
      </w:r>
      <w:r w:rsidR="00335043">
        <w:rPr>
          <w:rFonts w:eastAsia="Calibri"/>
        </w:rPr>
        <w:t>.</w:t>
      </w:r>
      <w:r w:rsidR="0064126F">
        <w:rPr>
          <w:rFonts w:eastAsia="Calibri"/>
        </w:rPr>
        <w:t xml:space="preserve"> По данной таблице также можно </w:t>
      </w:r>
      <w:proofErr w:type="gramStart"/>
      <w:r w:rsidR="0064126F">
        <w:rPr>
          <w:rFonts w:eastAsia="Calibri"/>
        </w:rPr>
        <w:t>увидеть</w:t>
      </w:r>
      <w:proofErr w:type="gramEnd"/>
      <w:r w:rsidR="0064126F">
        <w:rPr>
          <w:rFonts w:eastAsia="Calibri"/>
        </w:rPr>
        <w:t xml:space="preserve"> что обучающиеся приняли участие в разных предметах.</w:t>
      </w:r>
    </w:p>
    <w:p w:rsidR="00335043" w:rsidRDefault="00335043" w:rsidP="00C05EB0">
      <w:pPr>
        <w:ind w:firstLine="709"/>
        <w:rPr>
          <w:rFonts w:eastAsia="Calibri"/>
        </w:rPr>
      </w:pPr>
    </w:p>
    <w:p w:rsidR="00335043" w:rsidRDefault="00335043" w:rsidP="002E2BDD">
      <w:pPr>
        <w:rPr>
          <w:rFonts w:eastAsia="Calibri"/>
        </w:rPr>
      </w:pPr>
    </w:p>
    <w:p w:rsidR="00222BAE" w:rsidRPr="00222BAE" w:rsidRDefault="00222BAE" w:rsidP="00222BAE">
      <w:pPr>
        <w:jc w:val="center"/>
        <w:rPr>
          <w:rFonts w:eastAsia="Calibri"/>
          <w:b/>
        </w:rPr>
      </w:pPr>
      <w:r w:rsidRPr="00222BAE">
        <w:rPr>
          <w:rFonts w:eastAsia="Calibri"/>
          <w:b/>
        </w:rPr>
        <w:t xml:space="preserve">Количество победителей и призёров школьного этапа </w:t>
      </w:r>
    </w:p>
    <w:p w:rsidR="00222BAE" w:rsidRPr="00222BAE" w:rsidRDefault="00222BAE" w:rsidP="00222BAE">
      <w:pPr>
        <w:jc w:val="center"/>
        <w:rPr>
          <w:rFonts w:eastAsia="Calibri"/>
          <w:b/>
        </w:rPr>
      </w:pPr>
      <w:r w:rsidRPr="00222BAE">
        <w:rPr>
          <w:rFonts w:eastAsia="Calibri"/>
          <w:b/>
        </w:rPr>
        <w:t>Всероссийской олимпиады школьников в 2020-2021 учебном году</w:t>
      </w:r>
    </w:p>
    <w:p w:rsidR="00222BAE" w:rsidRDefault="00222BAE" w:rsidP="00222BAE">
      <w:pPr>
        <w:jc w:val="right"/>
        <w:rPr>
          <w:rFonts w:eastAsia="Calibri"/>
          <w:b/>
        </w:rPr>
      </w:pPr>
    </w:p>
    <w:tbl>
      <w:tblPr>
        <w:tblW w:w="965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2850"/>
        <w:gridCol w:w="1604"/>
        <w:gridCol w:w="1389"/>
        <w:gridCol w:w="1417"/>
        <w:gridCol w:w="1857"/>
      </w:tblGrid>
      <w:tr w:rsidR="00183733" w:rsidRPr="000030A3" w:rsidTr="00183733">
        <w:trPr>
          <w:trHeight w:val="800"/>
        </w:trPr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733" w:rsidRPr="000030A3" w:rsidRDefault="00183733" w:rsidP="00222BAE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 xml:space="preserve">№ </w:t>
            </w:r>
            <w:proofErr w:type="gramStart"/>
            <w:r w:rsidRPr="000030A3">
              <w:rPr>
                <w:rFonts w:eastAsia="Calibri"/>
                <w:b/>
              </w:rPr>
              <w:t>п</w:t>
            </w:r>
            <w:proofErr w:type="gramEnd"/>
            <w:r w:rsidRPr="000030A3">
              <w:rPr>
                <w:rFonts w:eastAsia="Calibri"/>
                <w:b/>
              </w:rPr>
              <w:t>/п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733" w:rsidRPr="000030A3" w:rsidRDefault="00183733" w:rsidP="00222BAE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Наименование предмета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83733" w:rsidRPr="000030A3" w:rsidRDefault="00183733" w:rsidP="00222BAE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Количество участников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3733" w:rsidRPr="000030A3" w:rsidRDefault="00183733" w:rsidP="00222B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призеров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733" w:rsidRPr="000030A3" w:rsidRDefault="00183733" w:rsidP="00222B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победителей</w:t>
            </w:r>
          </w:p>
        </w:tc>
        <w:tc>
          <w:tcPr>
            <w:tcW w:w="1857" w:type="dxa"/>
          </w:tcPr>
          <w:p w:rsidR="00183733" w:rsidRDefault="00183733" w:rsidP="00222B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Доля победителей и призеров олимпиады от количества участников, %</w:t>
            </w:r>
          </w:p>
        </w:tc>
      </w:tr>
      <w:tr w:rsidR="00AF2EF1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EF1" w:rsidRPr="008526E8" w:rsidRDefault="00AF2EF1" w:rsidP="006810C7">
            <w:pPr>
              <w:spacing w:line="240" w:lineRule="auto"/>
              <w:rPr>
                <w:rFonts w:cs="Liberation Serif"/>
                <w:lang w:eastAsia="ru-RU"/>
              </w:rPr>
            </w:pPr>
            <w:r w:rsidRPr="008526E8">
              <w:rPr>
                <w:rFonts w:cs="Liberation Serif"/>
                <w:lang w:eastAsia="ru-RU"/>
              </w:rPr>
              <w:t>Литература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AF2EF1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AF2EF1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lastRenderedPageBreak/>
              <w:t>2.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EF1" w:rsidRPr="008526E8" w:rsidRDefault="00AF2EF1" w:rsidP="006810C7">
            <w:pPr>
              <w:spacing w:line="240" w:lineRule="auto"/>
              <w:rPr>
                <w:rFonts w:cs="Liberation Serif"/>
                <w:lang w:eastAsia="ru-RU"/>
              </w:rPr>
            </w:pPr>
            <w:r>
              <w:rPr>
                <w:rFonts w:cs="Liberation Serif"/>
                <w:lang w:eastAsia="ru-RU"/>
              </w:rPr>
              <w:t>Физическая культура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57" w:type="dxa"/>
          </w:tcPr>
          <w:p w:rsidR="00AF2EF1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AF2EF1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3.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EF1" w:rsidRPr="001D092A" w:rsidRDefault="00AF2EF1" w:rsidP="006810C7">
            <w:pPr>
              <w:spacing w:line="240" w:lineRule="auto"/>
              <w:rPr>
                <w:rFonts w:cs="Liberation Serif"/>
                <w:lang w:eastAsia="ru-RU"/>
              </w:rPr>
            </w:pPr>
            <w:r w:rsidRPr="001D092A">
              <w:rPr>
                <w:rFonts w:cs="Liberation Serif"/>
                <w:lang w:eastAsia="ru-RU"/>
              </w:rPr>
              <w:t>Русский язык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1" w:rsidRPr="000030A3" w:rsidRDefault="00AF2EF1" w:rsidP="006810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1" w:rsidRPr="000030A3" w:rsidRDefault="00AF2EF1" w:rsidP="006810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AF2EF1" w:rsidRPr="000030A3" w:rsidRDefault="00AF2EF1" w:rsidP="006810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57" w:type="dxa"/>
          </w:tcPr>
          <w:p w:rsidR="00AF2EF1" w:rsidRDefault="00AF2EF1" w:rsidP="006810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AF2EF1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4.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EF1" w:rsidRPr="001D092A" w:rsidRDefault="00AF2EF1" w:rsidP="006810C7">
            <w:pPr>
              <w:spacing w:line="240" w:lineRule="auto"/>
              <w:rPr>
                <w:rFonts w:cs="Liberation Serif"/>
                <w:lang w:eastAsia="ru-RU"/>
              </w:rPr>
            </w:pPr>
            <w:r w:rsidRPr="001D092A">
              <w:rPr>
                <w:rFonts w:cs="Liberation Serif"/>
                <w:lang w:eastAsia="ru-RU"/>
              </w:rPr>
              <w:t xml:space="preserve">Математика 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1" w:rsidRPr="000030A3" w:rsidRDefault="00AF2EF1" w:rsidP="006810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1" w:rsidRPr="000030A3" w:rsidRDefault="00AF2EF1" w:rsidP="006810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AF2EF1" w:rsidRPr="000030A3" w:rsidRDefault="00AF2EF1" w:rsidP="006810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AF2EF1" w:rsidRDefault="00AF2EF1" w:rsidP="006810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AF2EF1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5.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EF1" w:rsidRPr="001D092A" w:rsidRDefault="00AF2EF1" w:rsidP="006810C7">
            <w:pPr>
              <w:spacing w:line="240" w:lineRule="auto"/>
              <w:rPr>
                <w:rFonts w:cs="Liberation Serif"/>
                <w:lang w:eastAsia="ru-RU"/>
              </w:rPr>
            </w:pPr>
            <w:r w:rsidRPr="001D092A">
              <w:rPr>
                <w:rFonts w:cs="Liberation Serif"/>
                <w:lang w:eastAsia="ru-RU"/>
              </w:rPr>
              <w:t xml:space="preserve">Обществознание 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1" w:rsidRPr="000030A3" w:rsidRDefault="00AF2EF1" w:rsidP="006810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1" w:rsidRPr="000030A3" w:rsidRDefault="00AF2EF1" w:rsidP="006810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AF2EF1" w:rsidRPr="000030A3" w:rsidRDefault="00AF2EF1" w:rsidP="006810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AF2EF1" w:rsidRDefault="00AF2EF1" w:rsidP="006810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AF2EF1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6.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EF1" w:rsidRPr="001D092A" w:rsidRDefault="00AF2EF1" w:rsidP="006810C7">
            <w:pPr>
              <w:spacing w:line="240" w:lineRule="auto"/>
              <w:rPr>
                <w:rFonts w:cs="Liberation Serif"/>
                <w:lang w:eastAsia="ru-RU"/>
              </w:rPr>
            </w:pPr>
            <w:r w:rsidRPr="001D092A">
              <w:rPr>
                <w:rFonts w:cs="Liberation Serif"/>
                <w:lang w:eastAsia="ru-RU"/>
              </w:rPr>
              <w:t xml:space="preserve">Физика 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AF2EF1" w:rsidRPr="000030A3" w:rsidRDefault="00AF2EF1" w:rsidP="00AF2E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AF2EF1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AF2EF1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7.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EF1" w:rsidRPr="001D092A" w:rsidRDefault="00AF2EF1" w:rsidP="006810C7">
            <w:pPr>
              <w:spacing w:line="240" w:lineRule="auto"/>
              <w:rPr>
                <w:rFonts w:cs="Liberation Serif"/>
                <w:lang w:eastAsia="ru-RU"/>
              </w:rPr>
            </w:pPr>
            <w:r w:rsidRPr="001D092A">
              <w:rPr>
                <w:rFonts w:cs="Liberation Serif"/>
                <w:lang w:eastAsia="ru-RU"/>
              </w:rPr>
              <w:t xml:space="preserve">География 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57" w:type="dxa"/>
          </w:tcPr>
          <w:p w:rsidR="00AF2EF1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</w:tr>
      <w:tr w:rsidR="00AF2EF1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8.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EF1" w:rsidRPr="001D092A" w:rsidRDefault="00AF2EF1" w:rsidP="006810C7">
            <w:pPr>
              <w:spacing w:line="240" w:lineRule="auto"/>
              <w:rPr>
                <w:rFonts w:cs="Liberation Serif"/>
                <w:lang w:eastAsia="ru-RU"/>
              </w:rPr>
            </w:pPr>
            <w:r>
              <w:rPr>
                <w:rFonts w:cs="Liberation Serif"/>
                <w:lang w:eastAsia="ru-RU"/>
              </w:rPr>
              <w:t>Биология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57" w:type="dxa"/>
          </w:tcPr>
          <w:p w:rsidR="00AF2EF1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AF2EF1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9.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EF1" w:rsidRPr="001D092A" w:rsidRDefault="00AF2EF1" w:rsidP="006810C7">
            <w:pPr>
              <w:spacing w:line="240" w:lineRule="auto"/>
              <w:rPr>
                <w:rFonts w:cs="Liberation Serif"/>
                <w:lang w:eastAsia="ru-RU"/>
              </w:rPr>
            </w:pPr>
            <w:r>
              <w:rPr>
                <w:rFonts w:cs="Liberation Serif"/>
                <w:lang w:eastAsia="ru-RU"/>
              </w:rPr>
              <w:t>Искусство (Мировая художественная культура</w:t>
            </w:r>
            <w:r w:rsidR="003734F6">
              <w:rPr>
                <w:rFonts w:cs="Liberation Serif"/>
                <w:lang w:eastAsia="ru-RU"/>
              </w:rPr>
              <w:t>)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7" w:type="dxa"/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AF2EF1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AF2EF1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10.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2EF1" w:rsidRDefault="00AF2EF1" w:rsidP="006810C7">
            <w:pPr>
              <w:spacing w:line="240" w:lineRule="auto"/>
              <w:rPr>
                <w:rFonts w:cs="Liberation Serif"/>
                <w:lang w:eastAsia="ru-RU"/>
              </w:rPr>
            </w:pPr>
            <w:r>
              <w:rPr>
                <w:rFonts w:cs="Liberation Serif"/>
                <w:lang w:eastAsia="ru-RU"/>
              </w:rPr>
              <w:t>Информатика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AF2EF1" w:rsidRPr="000030A3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AF2EF1" w:rsidRDefault="00AF2EF1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83733" w:rsidRPr="000030A3" w:rsidTr="00183733">
        <w:tc>
          <w:tcPr>
            <w:tcW w:w="33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A26048" w:rsidRDefault="00183733" w:rsidP="008B701A">
            <w:pPr>
              <w:jc w:val="right"/>
              <w:rPr>
                <w:rFonts w:eastAsia="Calibri"/>
                <w:b/>
              </w:rPr>
            </w:pPr>
            <w:r w:rsidRPr="00A26048">
              <w:rPr>
                <w:rFonts w:eastAsia="Calibri"/>
                <w:b/>
              </w:rPr>
              <w:t>ВСЕГО: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A26048" w:rsidRDefault="00AF2EF1" w:rsidP="008B701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53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A26048" w:rsidRDefault="00AF2EF1" w:rsidP="008B701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417" w:type="dxa"/>
          </w:tcPr>
          <w:p w:rsidR="00183733" w:rsidRPr="00A26048" w:rsidRDefault="00AF2EF1" w:rsidP="008B701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1857" w:type="dxa"/>
          </w:tcPr>
          <w:p w:rsidR="00183733" w:rsidRDefault="003734F6" w:rsidP="008B701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28,5</w:t>
            </w:r>
          </w:p>
        </w:tc>
      </w:tr>
    </w:tbl>
    <w:p w:rsidR="008B701A" w:rsidRPr="00D13FEF" w:rsidRDefault="008B701A" w:rsidP="00D13FEF">
      <w:pPr>
        <w:ind w:firstLine="709"/>
        <w:jc w:val="left"/>
        <w:rPr>
          <w:rFonts w:eastAsia="Calibri"/>
          <w:b/>
        </w:rPr>
      </w:pPr>
    </w:p>
    <w:p w:rsidR="00D13FEF" w:rsidRPr="00237287" w:rsidRDefault="00D13FEF" w:rsidP="00B26F7C">
      <w:pPr>
        <w:ind w:firstLine="709"/>
        <w:rPr>
          <w:rFonts w:eastAsia="Calibri"/>
          <w:szCs w:val="28"/>
        </w:rPr>
      </w:pPr>
      <w:r w:rsidRPr="00237287">
        <w:rPr>
          <w:rFonts w:eastAsia="Calibri"/>
          <w:b/>
          <w:i/>
          <w:szCs w:val="28"/>
        </w:rPr>
        <w:t>Вывод:</w:t>
      </w:r>
      <w:r w:rsidRPr="00237287">
        <w:rPr>
          <w:rFonts w:eastAsia="Calibri"/>
          <w:szCs w:val="28"/>
        </w:rPr>
        <w:t xml:space="preserve"> таблица  показывает, что </w:t>
      </w:r>
      <w:r w:rsidR="00B26F7C">
        <w:rPr>
          <w:szCs w:val="28"/>
        </w:rPr>
        <w:t xml:space="preserve">количество </w:t>
      </w:r>
      <w:r w:rsidRPr="00237287">
        <w:rPr>
          <w:rFonts w:eastAsia="Calibri"/>
          <w:szCs w:val="28"/>
        </w:rPr>
        <w:t xml:space="preserve">победителей и призеров школьного этапа всероссийской олимпиады школьников в </w:t>
      </w:r>
      <w:r>
        <w:rPr>
          <w:szCs w:val="28"/>
        </w:rPr>
        <w:t>20</w:t>
      </w:r>
      <w:r w:rsidRPr="00237287">
        <w:rPr>
          <w:rFonts w:eastAsia="Calibri"/>
          <w:szCs w:val="28"/>
        </w:rPr>
        <w:t>2</w:t>
      </w:r>
      <w:r w:rsidR="003734F6">
        <w:rPr>
          <w:rFonts w:eastAsia="Calibri"/>
          <w:szCs w:val="28"/>
        </w:rPr>
        <w:t>2</w:t>
      </w:r>
      <w:r>
        <w:rPr>
          <w:szCs w:val="28"/>
        </w:rPr>
        <w:t>-202</w:t>
      </w:r>
      <w:r w:rsidR="003734F6">
        <w:rPr>
          <w:szCs w:val="28"/>
        </w:rPr>
        <w:t>3</w:t>
      </w:r>
      <w:r>
        <w:rPr>
          <w:rFonts w:eastAsia="Calibri"/>
          <w:szCs w:val="28"/>
        </w:rPr>
        <w:t xml:space="preserve">  учебном году составляет </w:t>
      </w:r>
      <w:r w:rsidR="003734F6">
        <w:rPr>
          <w:szCs w:val="28"/>
        </w:rPr>
        <w:t>28.5</w:t>
      </w:r>
      <w:r w:rsidRPr="00237287">
        <w:rPr>
          <w:rFonts w:eastAsia="Calibri"/>
          <w:szCs w:val="28"/>
        </w:rPr>
        <w:t xml:space="preserve">% от общего количества участников в олимпиаде по </w:t>
      </w:r>
      <w:proofErr w:type="gramStart"/>
      <w:r w:rsidRPr="00237287">
        <w:rPr>
          <w:rFonts w:eastAsia="Calibri"/>
          <w:szCs w:val="28"/>
        </w:rPr>
        <w:t>общеобразовательным</w:t>
      </w:r>
      <w:proofErr w:type="gramEnd"/>
      <w:r w:rsidRPr="00237287">
        <w:rPr>
          <w:rFonts w:eastAsia="Calibri"/>
          <w:szCs w:val="28"/>
        </w:rPr>
        <w:t>.</w:t>
      </w:r>
    </w:p>
    <w:p w:rsidR="00D13FEF" w:rsidRPr="00237287" w:rsidRDefault="00D13FEF" w:rsidP="00D13FEF">
      <w:pPr>
        <w:rPr>
          <w:rFonts w:eastAsia="Calibri"/>
          <w:szCs w:val="28"/>
          <w:lang w:eastAsia="ru-RU"/>
        </w:rPr>
      </w:pPr>
      <w:r w:rsidRPr="00237287">
        <w:rPr>
          <w:rFonts w:eastAsia="Calibri"/>
          <w:szCs w:val="28"/>
        </w:rPr>
        <w:tab/>
        <w:t>Наибольший показатель результативности участия в школьном этапе всероссийской олимпиаде школьников (более 50% победителей и призеров от общего количества участников) наблюдается по следующим предметам:</w:t>
      </w:r>
      <w:r>
        <w:rPr>
          <w:rFonts w:eastAsia="Calibri"/>
          <w:szCs w:val="28"/>
        </w:rPr>
        <w:t xml:space="preserve"> </w:t>
      </w:r>
      <w:r w:rsidR="003734F6">
        <w:rPr>
          <w:rFonts w:eastAsia="Calibri"/>
          <w:szCs w:val="28"/>
        </w:rPr>
        <w:t>физическая культура</w:t>
      </w:r>
      <w:r>
        <w:rPr>
          <w:rFonts w:eastAsia="Calibri"/>
          <w:szCs w:val="28"/>
        </w:rPr>
        <w:t>,</w:t>
      </w:r>
      <w:r w:rsidR="00B26F7C">
        <w:rPr>
          <w:szCs w:val="28"/>
        </w:rPr>
        <w:t xml:space="preserve"> </w:t>
      </w:r>
      <w:r w:rsidR="003734F6">
        <w:rPr>
          <w:rFonts w:cs="Liberation Serif"/>
          <w:lang w:eastAsia="ru-RU"/>
        </w:rPr>
        <w:t>и</w:t>
      </w:r>
      <w:r w:rsidR="003734F6">
        <w:rPr>
          <w:rFonts w:cs="Liberation Serif"/>
          <w:lang w:eastAsia="ru-RU"/>
        </w:rPr>
        <w:t>скусство (Мировая художественная культура</w:t>
      </w:r>
      <w:r w:rsidR="003734F6">
        <w:rPr>
          <w:rFonts w:cs="Liberation Serif"/>
          <w:lang w:eastAsia="ru-RU"/>
        </w:rPr>
        <w:t>)</w:t>
      </w:r>
      <w:r w:rsidR="00B26F7C">
        <w:rPr>
          <w:szCs w:val="28"/>
        </w:rPr>
        <w:t xml:space="preserve">, </w:t>
      </w:r>
      <w:r w:rsidRPr="00237287">
        <w:rPr>
          <w:rFonts w:eastAsia="Calibri"/>
          <w:szCs w:val="28"/>
        </w:rPr>
        <w:t>что свидетельствует о качественной подготовке участников олимпиады по данным предметам.</w:t>
      </w:r>
    </w:p>
    <w:p w:rsidR="00D13FEF" w:rsidRDefault="00D13FEF" w:rsidP="003734F6">
      <w:pPr>
        <w:rPr>
          <w:rFonts w:eastAsia="Calibri"/>
        </w:rPr>
      </w:pPr>
    </w:p>
    <w:p w:rsidR="003A794C" w:rsidRDefault="003A794C" w:rsidP="00C81D17">
      <w:pPr>
        <w:spacing w:after="15"/>
        <w:ind w:left="-15" w:firstLine="698"/>
        <w:rPr>
          <w:rFonts w:eastAsia="Times New Roman"/>
          <w:lang w:eastAsia="ru-RU"/>
        </w:rPr>
      </w:pPr>
    </w:p>
    <w:p w:rsidR="003A794C" w:rsidRPr="003A794C" w:rsidRDefault="003A794C" w:rsidP="003A794C">
      <w:pPr>
        <w:ind w:left="-17" w:firstLine="697"/>
        <w:jc w:val="center"/>
        <w:rPr>
          <w:rFonts w:eastAsia="Times New Roman"/>
          <w:b/>
          <w:lang w:eastAsia="ru-RU"/>
        </w:rPr>
      </w:pPr>
      <w:r w:rsidRPr="003A794C">
        <w:rPr>
          <w:b/>
          <w:bCs/>
        </w:rPr>
        <w:t>Задания, вызвавшие затруднения у участников школьного этапа Всероссийской олимпиады школьников</w:t>
      </w:r>
    </w:p>
    <w:p w:rsidR="003A794C" w:rsidRDefault="003A794C" w:rsidP="00C81D17">
      <w:pPr>
        <w:spacing w:after="15"/>
        <w:ind w:left="-15" w:firstLine="698"/>
        <w:rPr>
          <w:rFonts w:eastAsia="Times New Roman"/>
          <w:lang w:eastAsia="ru-RU"/>
        </w:rPr>
      </w:pPr>
    </w:p>
    <w:p w:rsidR="003A794C" w:rsidRPr="003A794C" w:rsidRDefault="003A794C" w:rsidP="003A794C">
      <w:pPr>
        <w:pStyle w:val="Default"/>
        <w:ind w:firstLine="709"/>
        <w:jc w:val="both"/>
        <w:rPr>
          <w:rFonts w:ascii="Liberation Serif" w:hAnsi="Liberation Serif"/>
        </w:rPr>
      </w:pPr>
      <w:r w:rsidRPr="003A794C">
        <w:rPr>
          <w:rFonts w:ascii="Liberation Serif" w:hAnsi="Liberation Serif"/>
        </w:rPr>
        <w:t xml:space="preserve">В ходе проведения школьного этапа всероссийской олимпиады школьников представителями жюри при проверке работ </w:t>
      </w:r>
      <w:r w:rsidRPr="003A794C">
        <w:rPr>
          <w:rFonts w:ascii="Liberation Serif" w:hAnsi="Liberation Serif"/>
          <w:b/>
          <w:bCs/>
        </w:rPr>
        <w:t xml:space="preserve">были выявлены темы, вопросы, задания, вызвавшие наибольшие затруднения у участников олимпиады: </w:t>
      </w:r>
    </w:p>
    <w:p w:rsidR="003A794C" w:rsidRPr="003A794C" w:rsidRDefault="003A794C" w:rsidP="00C81D17">
      <w:pPr>
        <w:spacing w:after="15"/>
        <w:ind w:left="-15" w:firstLine="709"/>
        <w:rPr>
          <w:rFonts w:eastAsia="Times New Roman"/>
          <w:lang w:eastAsia="ru-RU"/>
        </w:rPr>
      </w:pPr>
    </w:p>
    <w:tbl>
      <w:tblPr>
        <w:tblStyle w:val="a3"/>
        <w:tblW w:w="0" w:type="auto"/>
        <w:tblInd w:w="-15" w:type="dxa"/>
        <w:tblLook w:val="04A0"/>
      </w:tblPr>
      <w:tblGrid>
        <w:gridCol w:w="3190"/>
        <w:gridCol w:w="6289"/>
      </w:tblGrid>
      <w:tr w:rsidR="003A794C" w:rsidTr="003A794C">
        <w:tc>
          <w:tcPr>
            <w:tcW w:w="3190" w:type="dxa"/>
          </w:tcPr>
          <w:p w:rsidR="003A794C" w:rsidRPr="00EB0FA4" w:rsidRDefault="003A794C" w:rsidP="00EB0FA4">
            <w:pPr>
              <w:spacing w:after="15"/>
              <w:jc w:val="center"/>
              <w:rPr>
                <w:rFonts w:eastAsia="Times New Roman"/>
                <w:b/>
                <w:lang w:eastAsia="ru-RU"/>
              </w:rPr>
            </w:pPr>
            <w:r w:rsidRPr="00EB0FA4">
              <w:rPr>
                <w:rFonts w:eastAsia="Times New Roman"/>
                <w:b/>
                <w:lang w:eastAsia="ru-RU"/>
              </w:rPr>
              <w:t>Предмет</w:t>
            </w:r>
          </w:p>
        </w:tc>
        <w:tc>
          <w:tcPr>
            <w:tcW w:w="6289" w:type="dxa"/>
          </w:tcPr>
          <w:p w:rsidR="003A794C" w:rsidRPr="00EB0FA4" w:rsidRDefault="00EB0FA4" w:rsidP="00EB0FA4">
            <w:pPr>
              <w:pStyle w:val="Default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bCs/>
              </w:rPr>
              <w:t>Затруднения участников олимпиады</w:t>
            </w:r>
          </w:p>
        </w:tc>
      </w:tr>
      <w:tr w:rsidR="0022299B" w:rsidTr="003A794C">
        <w:tc>
          <w:tcPr>
            <w:tcW w:w="3190" w:type="dxa"/>
          </w:tcPr>
          <w:p w:rsidR="0022299B" w:rsidRPr="000030A3" w:rsidRDefault="0022299B" w:rsidP="00EB0FA4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Русский язык</w:t>
            </w:r>
          </w:p>
        </w:tc>
        <w:tc>
          <w:tcPr>
            <w:tcW w:w="6289" w:type="dxa"/>
          </w:tcPr>
          <w:p w:rsidR="0022299B" w:rsidRDefault="0022299B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 класс:</w:t>
            </w:r>
          </w:p>
          <w:p w:rsidR="00121444" w:rsidRDefault="00DB5685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121444" w:rsidRPr="00121444">
              <w:rPr>
                <w:rFonts w:eastAsia="Times New Roman"/>
                <w:lang w:eastAsia="ru-RU"/>
              </w:rPr>
              <w:t>Словообразование</w:t>
            </w:r>
            <w:r w:rsidR="00121444">
              <w:rPr>
                <w:rFonts w:eastAsia="Times New Roman"/>
                <w:lang w:eastAsia="ru-RU"/>
              </w:rPr>
              <w:t>;</w:t>
            </w:r>
          </w:p>
          <w:p w:rsidR="00121444" w:rsidRDefault="00DB5685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121444">
              <w:rPr>
                <w:rFonts w:eastAsia="Times New Roman"/>
                <w:lang w:eastAsia="ru-RU"/>
              </w:rPr>
              <w:t>Р</w:t>
            </w:r>
            <w:r w:rsidR="00121444" w:rsidRPr="00121444">
              <w:rPr>
                <w:rFonts w:eastAsia="Times New Roman"/>
                <w:lang w:eastAsia="ru-RU"/>
              </w:rPr>
              <w:t>абота с однокоренными словами</w:t>
            </w:r>
            <w:r w:rsidR="00121444">
              <w:rPr>
                <w:rFonts w:eastAsia="Times New Roman"/>
                <w:lang w:eastAsia="ru-RU"/>
              </w:rPr>
              <w:t>;</w:t>
            </w:r>
          </w:p>
          <w:p w:rsidR="00121444" w:rsidRDefault="00DB5685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121444">
              <w:rPr>
                <w:rFonts w:eastAsia="Times New Roman"/>
                <w:lang w:eastAsia="ru-RU"/>
              </w:rPr>
              <w:t>М</w:t>
            </w:r>
            <w:r w:rsidR="00121444" w:rsidRPr="00121444">
              <w:rPr>
                <w:rFonts w:eastAsia="Times New Roman"/>
                <w:lang w:eastAsia="ru-RU"/>
              </w:rPr>
              <w:t>орфология – определить часть речи слов</w:t>
            </w:r>
            <w:r w:rsidR="00121444">
              <w:rPr>
                <w:rFonts w:eastAsia="Times New Roman"/>
                <w:lang w:eastAsia="ru-RU"/>
              </w:rPr>
              <w:t>;</w:t>
            </w:r>
          </w:p>
          <w:p w:rsidR="00121444" w:rsidRDefault="00DB5685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-Р</w:t>
            </w:r>
            <w:r w:rsidR="003C34D8" w:rsidRPr="003C34D8">
              <w:rPr>
                <w:rFonts w:eastAsia="Times New Roman"/>
                <w:lang w:eastAsia="ru-RU"/>
              </w:rPr>
              <w:t>абота с фрагментом словарной статьи из «Этимологического словаря русского языка»</w:t>
            </w:r>
          </w:p>
          <w:p w:rsidR="0022299B" w:rsidRDefault="0022299B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 класс:</w:t>
            </w:r>
          </w:p>
          <w:p w:rsidR="00DB5685" w:rsidRDefault="00DB5685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-Т</w:t>
            </w:r>
            <w:r w:rsidRPr="00DB5685">
              <w:rPr>
                <w:rFonts w:eastAsia="Times New Roman"/>
                <w:lang w:eastAsia="ru-RU"/>
              </w:rPr>
              <w:t>ранскрипция слова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DB5685" w:rsidRDefault="00DB5685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proofErr w:type="spellStart"/>
            <w:r w:rsidRPr="00DB5685">
              <w:rPr>
                <w:rFonts w:eastAsia="Times New Roman"/>
                <w:lang w:eastAsia="ru-RU"/>
              </w:rPr>
              <w:t>Омоформы</w:t>
            </w:r>
            <w:proofErr w:type="spellEnd"/>
          </w:p>
          <w:p w:rsidR="00DB5685" w:rsidRDefault="00DB5685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-Ф</w:t>
            </w:r>
            <w:r w:rsidRPr="00DB5685">
              <w:rPr>
                <w:rFonts w:eastAsia="Times New Roman"/>
                <w:lang w:eastAsia="ru-RU"/>
              </w:rPr>
              <w:t>онетика. Определение звука</w:t>
            </w:r>
          </w:p>
          <w:p w:rsidR="0022299B" w:rsidRDefault="0022299B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 класс:</w:t>
            </w:r>
          </w:p>
          <w:p w:rsidR="00DB5685" w:rsidRDefault="00DB5685" w:rsidP="00DB5685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-Ф</w:t>
            </w:r>
            <w:r w:rsidRPr="00DB5685">
              <w:rPr>
                <w:rFonts w:eastAsia="Times New Roman"/>
                <w:lang w:eastAsia="ru-RU"/>
              </w:rPr>
              <w:t>онетика. Определение звука</w:t>
            </w:r>
          </w:p>
          <w:p w:rsidR="00DB5685" w:rsidRDefault="00DB5685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-П</w:t>
            </w:r>
            <w:r w:rsidRPr="00DB5685">
              <w:rPr>
                <w:rFonts w:eastAsia="Times New Roman"/>
                <w:lang w:eastAsia="ru-RU"/>
              </w:rPr>
              <w:t>оиск лишнего фразеологизма</w:t>
            </w:r>
          </w:p>
          <w:p w:rsidR="0022299B" w:rsidRDefault="0022299B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класс:</w:t>
            </w:r>
          </w:p>
          <w:p w:rsidR="00DB5685" w:rsidRDefault="00DB5685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DB5685">
              <w:rPr>
                <w:rFonts w:eastAsia="Times New Roman"/>
                <w:lang w:eastAsia="ru-RU"/>
              </w:rPr>
              <w:t>Фонетика.Аргументированное объяснение</w:t>
            </w:r>
          </w:p>
          <w:p w:rsidR="00DB5685" w:rsidRDefault="00DB5685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DB5685">
              <w:rPr>
                <w:rFonts w:eastAsia="Times New Roman"/>
                <w:lang w:eastAsia="ru-RU"/>
              </w:rPr>
              <w:t>Фонетика.</w:t>
            </w:r>
            <w:r w:rsidR="007C2EE1">
              <w:rPr>
                <w:rFonts w:eastAsia="Times New Roman"/>
                <w:lang w:eastAsia="ru-RU"/>
              </w:rPr>
              <w:t xml:space="preserve"> </w:t>
            </w:r>
            <w:r w:rsidRPr="00DB5685">
              <w:rPr>
                <w:rFonts w:eastAsia="Times New Roman"/>
                <w:lang w:eastAsia="ru-RU"/>
              </w:rPr>
              <w:t>Указание на оглушение конечного согласного и транскрипцию</w:t>
            </w:r>
          </w:p>
          <w:p w:rsidR="00DB5685" w:rsidRDefault="00DB5685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DB5685">
              <w:rPr>
                <w:rFonts w:eastAsia="Times New Roman"/>
                <w:lang w:eastAsia="ru-RU"/>
              </w:rPr>
              <w:t>Словообразование. Правильное указание способов словообразования</w:t>
            </w:r>
          </w:p>
          <w:p w:rsidR="0022299B" w:rsidRDefault="0022299B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 класс:</w:t>
            </w:r>
          </w:p>
          <w:p w:rsidR="00532E46" w:rsidRDefault="00532E46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-О</w:t>
            </w:r>
            <w:r w:rsidRPr="00532E46">
              <w:rPr>
                <w:rFonts w:eastAsia="Times New Roman"/>
                <w:lang w:eastAsia="ru-RU"/>
              </w:rPr>
              <w:t xml:space="preserve">пределение </w:t>
            </w:r>
            <w:proofErr w:type="spellStart"/>
            <w:r w:rsidRPr="00532E46">
              <w:rPr>
                <w:rFonts w:eastAsia="Times New Roman"/>
                <w:lang w:eastAsia="ru-RU"/>
              </w:rPr>
              <w:t>частеречной</w:t>
            </w:r>
            <w:proofErr w:type="spellEnd"/>
            <w:r w:rsidRPr="00532E46">
              <w:rPr>
                <w:rFonts w:eastAsia="Times New Roman"/>
                <w:lang w:eastAsia="ru-RU"/>
              </w:rPr>
              <w:t xml:space="preserve"> принадлежности</w:t>
            </w:r>
          </w:p>
          <w:p w:rsidR="00532E46" w:rsidRDefault="00532E46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532E46">
              <w:rPr>
                <w:rFonts w:eastAsia="Times New Roman"/>
                <w:lang w:eastAsia="ru-RU"/>
              </w:rPr>
              <w:t>Сочинение-миниатюра</w:t>
            </w:r>
          </w:p>
          <w:p w:rsidR="0022299B" w:rsidRDefault="0022299B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 класс:</w:t>
            </w:r>
          </w:p>
          <w:p w:rsidR="00532E46" w:rsidRDefault="00532E46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532E46">
              <w:rPr>
                <w:rFonts w:eastAsia="Times New Roman"/>
                <w:lang w:eastAsia="ru-RU"/>
              </w:rPr>
              <w:t>Выбор соответствующих грамматическим нормам форм сказуемых в СПП</w:t>
            </w:r>
            <w:r w:rsidR="008F1BD7">
              <w:rPr>
                <w:rFonts w:eastAsia="Times New Roman"/>
                <w:lang w:eastAsia="ru-RU"/>
              </w:rPr>
              <w:t>;</w:t>
            </w:r>
          </w:p>
          <w:p w:rsidR="00532E46" w:rsidRDefault="00532E46" w:rsidP="00532E46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-П</w:t>
            </w:r>
            <w:r w:rsidRPr="00532E46">
              <w:rPr>
                <w:rFonts w:eastAsia="Times New Roman"/>
                <w:lang w:eastAsia="ru-RU"/>
              </w:rPr>
              <w:t xml:space="preserve">еревод с </w:t>
            </w:r>
            <w:proofErr w:type="gramStart"/>
            <w:r w:rsidRPr="00532E46">
              <w:rPr>
                <w:rFonts w:eastAsia="Times New Roman"/>
                <w:lang w:eastAsia="ru-RU"/>
              </w:rPr>
              <w:t>украинского</w:t>
            </w:r>
            <w:proofErr w:type="gramEnd"/>
            <w:r w:rsidRPr="00532E46">
              <w:rPr>
                <w:rFonts w:eastAsia="Times New Roman"/>
                <w:lang w:eastAsia="ru-RU"/>
              </w:rPr>
              <w:t xml:space="preserve"> и комментарий</w:t>
            </w:r>
          </w:p>
        </w:tc>
      </w:tr>
      <w:tr w:rsidR="0022299B" w:rsidTr="003A794C">
        <w:tc>
          <w:tcPr>
            <w:tcW w:w="3190" w:type="dxa"/>
          </w:tcPr>
          <w:p w:rsidR="0022299B" w:rsidRPr="000030A3" w:rsidRDefault="0022299B" w:rsidP="00EB0FA4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lastRenderedPageBreak/>
              <w:t>Математика</w:t>
            </w:r>
          </w:p>
        </w:tc>
        <w:tc>
          <w:tcPr>
            <w:tcW w:w="6289" w:type="dxa"/>
          </w:tcPr>
          <w:p w:rsidR="0022299B" w:rsidRDefault="0022299B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 класс:</w:t>
            </w:r>
          </w:p>
          <w:p w:rsidR="00532E46" w:rsidRDefault="00532E46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-Решение логических задач</w:t>
            </w:r>
            <w:r w:rsidR="008F1BD7">
              <w:rPr>
                <w:rFonts w:eastAsia="Times New Roman"/>
                <w:lang w:eastAsia="ru-RU"/>
              </w:rPr>
              <w:t>;</w:t>
            </w:r>
          </w:p>
          <w:p w:rsidR="008F1BD7" w:rsidRDefault="008F1BD7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-П</w:t>
            </w:r>
            <w:r w:rsidRPr="008F1BD7">
              <w:rPr>
                <w:rFonts w:eastAsia="Times New Roman"/>
                <w:lang w:eastAsia="ru-RU"/>
              </w:rPr>
              <w:t>ерекладывания, разрезания</w:t>
            </w:r>
            <w:r>
              <w:rPr>
                <w:rFonts w:eastAsia="Times New Roman"/>
                <w:lang w:eastAsia="ru-RU"/>
              </w:rPr>
              <w:t>»</w:t>
            </w:r>
          </w:p>
          <w:p w:rsidR="008F1BD7" w:rsidRDefault="008F1BD7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-Текстовая задача</w:t>
            </w:r>
          </w:p>
          <w:p w:rsidR="0022299B" w:rsidRDefault="0022299B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 класс:</w:t>
            </w:r>
          </w:p>
          <w:p w:rsidR="008F1BD7" w:rsidRDefault="008F1BD7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-Натуральные числа;</w:t>
            </w:r>
          </w:p>
          <w:p w:rsidR="008F1BD7" w:rsidRDefault="008F1BD7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8F1BD7">
              <w:rPr>
                <w:rFonts w:eastAsia="Times New Roman"/>
                <w:lang w:eastAsia="ru-RU"/>
              </w:rPr>
              <w:t>Текстовая задача на логику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8F1BD7" w:rsidRDefault="008F1BD7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-Истинные и ложные высказывания</w:t>
            </w:r>
          </w:p>
          <w:p w:rsidR="0022299B" w:rsidRDefault="008F1BD7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r w:rsidR="0022299B">
              <w:rPr>
                <w:rFonts w:eastAsia="Times New Roman"/>
                <w:lang w:eastAsia="ru-RU"/>
              </w:rPr>
              <w:t xml:space="preserve"> класс:</w:t>
            </w:r>
          </w:p>
          <w:p w:rsidR="008F1BD7" w:rsidRDefault="008F1BD7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8F1BD7">
              <w:rPr>
                <w:rFonts w:eastAsia="Times New Roman"/>
                <w:lang w:eastAsia="ru-RU"/>
              </w:rPr>
              <w:t>Задача на п</w:t>
            </w:r>
            <w:r>
              <w:rPr>
                <w:rFonts w:eastAsia="Times New Roman"/>
                <w:lang w:eastAsia="ru-RU"/>
              </w:rPr>
              <w:t>е</w:t>
            </w:r>
            <w:r w:rsidRPr="008F1BD7">
              <w:rPr>
                <w:rFonts w:eastAsia="Times New Roman"/>
                <w:lang w:eastAsia="ru-RU"/>
              </w:rPr>
              <w:t>рвоначальные геометрические сведения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8F1BD7" w:rsidRDefault="008F1BD7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8F1BD7">
              <w:rPr>
                <w:rFonts w:eastAsia="Times New Roman"/>
                <w:lang w:eastAsia="ru-RU"/>
              </w:rPr>
              <w:t>Задача на взвешивание</w:t>
            </w:r>
          </w:p>
          <w:p w:rsidR="0022299B" w:rsidRDefault="0022299B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класс:</w:t>
            </w:r>
          </w:p>
          <w:p w:rsidR="008F1BD7" w:rsidRDefault="008F1BD7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8F1BD7">
              <w:rPr>
                <w:rFonts w:eastAsia="Times New Roman"/>
                <w:lang w:eastAsia="ru-RU"/>
              </w:rPr>
              <w:t>Арифметические действия с обыкновенными дробями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8F1BD7" w:rsidRDefault="008F1BD7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8F1BD7">
              <w:rPr>
                <w:rFonts w:eastAsia="Times New Roman"/>
                <w:lang w:eastAsia="ru-RU"/>
              </w:rPr>
              <w:t>Арифметические действия с натуральными числами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8F1BD7" w:rsidRDefault="008F1BD7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8F1BD7">
              <w:rPr>
                <w:rFonts w:eastAsia="Times New Roman"/>
                <w:lang w:eastAsia="ru-RU"/>
              </w:rPr>
              <w:t>Текстовая задача на логику</w:t>
            </w:r>
          </w:p>
          <w:p w:rsidR="0022299B" w:rsidRDefault="0022299B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  <w:r w:rsidR="008F1BD7">
              <w:rPr>
                <w:rFonts w:eastAsia="Times New Roman"/>
                <w:lang w:eastAsia="ru-RU"/>
              </w:rPr>
              <w:t>,10</w:t>
            </w:r>
            <w:r>
              <w:rPr>
                <w:rFonts w:eastAsia="Times New Roman"/>
                <w:lang w:eastAsia="ru-RU"/>
              </w:rPr>
              <w:t xml:space="preserve"> класс:</w:t>
            </w:r>
          </w:p>
          <w:p w:rsidR="008F1BD7" w:rsidRDefault="008F1BD7" w:rsidP="008F1BD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8F1BD7">
              <w:rPr>
                <w:rFonts w:eastAsia="Times New Roman"/>
                <w:lang w:eastAsia="ru-RU"/>
              </w:rPr>
              <w:t>Проценты,рациональные числа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8F1BD7" w:rsidRDefault="008F1BD7" w:rsidP="008F1BD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8F1BD7">
              <w:rPr>
                <w:rFonts w:eastAsia="Times New Roman"/>
                <w:lang w:eastAsia="ru-RU"/>
              </w:rPr>
              <w:t>Рациональные числа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8F1BD7" w:rsidRDefault="008F1BD7" w:rsidP="008F1BD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8F1BD7">
              <w:rPr>
                <w:rFonts w:eastAsia="Times New Roman"/>
                <w:lang w:eastAsia="ru-RU"/>
              </w:rPr>
              <w:t>Геометрическая задача на доказательство, симме</w:t>
            </w:r>
            <w:r>
              <w:rPr>
                <w:rFonts w:eastAsia="Times New Roman"/>
                <w:lang w:eastAsia="ru-RU"/>
              </w:rPr>
              <w:t>т</w:t>
            </w:r>
            <w:r w:rsidRPr="008F1BD7">
              <w:rPr>
                <w:rFonts w:eastAsia="Times New Roman"/>
                <w:lang w:eastAsia="ru-RU"/>
              </w:rPr>
              <w:t>рия</w:t>
            </w:r>
          </w:p>
        </w:tc>
      </w:tr>
      <w:tr w:rsidR="0022299B" w:rsidTr="003A794C">
        <w:tc>
          <w:tcPr>
            <w:tcW w:w="3190" w:type="dxa"/>
          </w:tcPr>
          <w:p w:rsidR="0022299B" w:rsidRPr="000030A3" w:rsidRDefault="0022299B" w:rsidP="00EB0FA4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Обществознание</w:t>
            </w:r>
          </w:p>
        </w:tc>
        <w:tc>
          <w:tcPr>
            <w:tcW w:w="6289" w:type="dxa"/>
          </w:tcPr>
          <w:p w:rsidR="00C55064" w:rsidRDefault="00C55064" w:rsidP="00C81D17">
            <w:pPr>
              <w:spacing w:after="15"/>
              <w:rPr>
                <w:rFonts w:eastAsia="Times New Roman"/>
                <w:lang w:eastAsia="ru-RU"/>
              </w:rPr>
            </w:pPr>
            <w:r w:rsidRPr="00C55064">
              <w:rPr>
                <w:rFonts w:eastAsia="Times New Roman"/>
                <w:lang w:eastAsia="ru-RU"/>
              </w:rPr>
              <w:t>Анализ и знание понятий</w:t>
            </w:r>
          </w:p>
          <w:p w:rsidR="00C55064" w:rsidRDefault="00C55064" w:rsidP="00C81D17">
            <w:pPr>
              <w:spacing w:after="15"/>
              <w:rPr>
                <w:rFonts w:eastAsia="Times New Roman"/>
                <w:lang w:eastAsia="ru-RU"/>
              </w:rPr>
            </w:pPr>
            <w:r w:rsidRPr="00C55064">
              <w:rPr>
                <w:rFonts w:eastAsia="Times New Roman"/>
                <w:lang w:eastAsia="ru-RU"/>
              </w:rPr>
              <w:t>Анализ графической информации</w:t>
            </w:r>
          </w:p>
          <w:p w:rsidR="00C55064" w:rsidRDefault="00C5506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</w:t>
            </w:r>
            <w:r w:rsidRPr="00C55064">
              <w:rPr>
                <w:rFonts w:eastAsia="Times New Roman"/>
                <w:lang w:eastAsia="ru-RU"/>
              </w:rPr>
              <w:t>нание обществоведческой информации</w:t>
            </w:r>
          </w:p>
          <w:p w:rsidR="00C55064" w:rsidRDefault="00C5506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Анализ текстовой, статистической информации</w:t>
            </w:r>
          </w:p>
        </w:tc>
      </w:tr>
      <w:tr w:rsidR="0022299B" w:rsidTr="003A794C">
        <w:tc>
          <w:tcPr>
            <w:tcW w:w="3190" w:type="dxa"/>
          </w:tcPr>
          <w:p w:rsidR="0022299B" w:rsidRPr="000030A3" w:rsidRDefault="0022299B" w:rsidP="00EB0FA4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Биология</w:t>
            </w:r>
          </w:p>
        </w:tc>
        <w:tc>
          <w:tcPr>
            <w:tcW w:w="6289" w:type="dxa"/>
          </w:tcPr>
          <w:p w:rsidR="0022299B" w:rsidRDefault="00EB0FA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 класс</w:t>
            </w:r>
            <w:r w:rsidR="00A85234">
              <w:rPr>
                <w:rFonts w:eastAsia="Times New Roman"/>
                <w:lang w:eastAsia="ru-RU"/>
              </w:rPr>
              <w:t xml:space="preserve">: </w:t>
            </w:r>
          </w:p>
          <w:p w:rsidR="00A85234" w:rsidRPr="00A85234" w:rsidRDefault="00A8523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A85234">
              <w:rPr>
                <w:rFonts w:eastAsia="Times New Roman"/>
                <w:lang w:eastAsia="ru-RU"/>
              </w:rPr>
              <w:t>Методы исследования в биологии;</w:t>
            </w:r>
          </w:p>
          <w:p w:rsidR="00A85234" w:rsidRPr="00A85234" w:rsidRDefault="00A85234" w:rsidP="00C81D17">
            <w:pPr>
              <w:spacing w:after="15"/>
              <w:rPr>
                <w:rFonts w:eastAsia="Times New Roman"/>
                <w:color w:val="000000"/>
                <w:lang w:eastAsia="ru-RU"/>
              </w:rPr>
            </w:pPr>
            <w:r w:rsidRPr="00A85234">
              <w:rPr>
                <w:rFonts w:eastAsia="Times New Roman"/>
                <w:lang w:eastAsia="ru-RU"/>
              </w:rPr>
              <w:t xml:space="preserve">- </w:t>
            </w:r>
            <w:r w:rsidRPr="00A85234">
              <w:rPr>
                <w:rFonts w:eastAsia="Times New Roman"/>
                <w:color w:val="000000"/>
                <w:lang w:eastAsia="ru-RU"/>
              </w:rPr>
              <w:t xml:space="preserve">Взаимоотношения организмов в природе; </w:t>
            </w:r>
          </w:p>
          <w:p w:rsidR="00A85234" w:rsidRPr="00A85234" w:rsidRDefault="00A85234" w:rsidP="00C81D17">
            <w:pPr>
              <w:spacing w:after="15"/>
              <w:rPr>
                <w:rFonts w:eastAsia="Times New Roman"/>
                <w:lang w:eastAsia="ru-RU"/>
              </w:rPr>
            </w:pPr>
            <w:r w:rsidRPr="00A85234">
              <w:rPr>
                <w:rFonts w:eastAsia="Times New Roman"/>
                <w:color w:val="000000"/>
                <w:lang w:eastAsia="ru-RU"/>
              </w:rPr>
              <w:t>- Общие признаки высших семенных растений</w:t>
            </w:r>
          </w:p>
          <w:p w:rsidR="00A85234" w:rsidRDefault="00A8523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класс:</w:t>
            </w:r>
          </w:p>
          <w:p w:rsidR="00A85234" w:rsidRPr="00A85234" w:rsidRDefault="00A85234" w:rsidP="00A85234">
            <w:pPr>
              <w:spacing w:after="15"/>
              <w:rPr>
                <w:color w:val="000000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A85234">
              <w:rPr>
                <w:color w:val="000000"/>
              </w:rPr>
              <w:t>Приспособленность организмов к среде обитания;</w:t>
            </w:r>
          </w:p>
          <w:p w:rsidR="00A85234" w:rsidRPr="00A85234" w:rsidRDefault="00A85234" w:rsidP="00A85234">
            <w:pPr>
              <w:spacing w:after="15"/>
              <w:rPr>
                <w:rFonts w:eastAsia="Times New Roman"/>
                <w:lang w:eastAsia="ru-RU"/>
              </w:rPr>
            </w:pPr>
            <w:r w:rsidRPr="00A85234">
              <w:rPr>
                <w:color w:val="000000"/>
              </w:rPr>
              <w:t>- Определение биологич</w:t>
            </w:r>
            <w:r w:rsidR="00FD0863">
              <w:rPr>
                <w:color w:val="000000"/>
              </w:rPr>
              <w:t>е</w:t>
            </w:r>
            <w:r w:rsidRPr="00A85234">
              <w:rPr>
                <w:color w:val="000000"/>
              </w:rPr>
              <w:t>ского объекта по рисунку (схема строения цветка)</w:t>
            </w:r>
          </w:p>
          <w:p w:rsidR="00A85234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класс: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D0863">
              <w:rPr>
                <w:rFonts w:eastAsia="Times New Roman"/>
                <w:lang w:eastAsia="ru-RU"/>
              </w:rPr>
              <w:t>Методы изучения в биологии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Приспособ</w:t>
            </w:r>
            <w:r w:rsidRPr="00FD0863">
              <w:rPr>
                <w:rFonts w:eastAsia="Times New Roman"/>
                <w:lang w:eastAsia="ru-RU"/>
              </w:rPr>
              <w:t>ленность организмов к среде обитания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Отличительные признаки строения жив</w:t>
            </w:r>
            <w:r w:rsidRPr="00FD0863">
              <w:rPr>
                <w:rFonts w:eastAsia="Times New Roman"/>
                <w:lang w:eastAsia="ru-RU"/>
              </w:rPr>
              <w:t>ых организмов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- </w:t>
            </w:r>
            <w:r w:rsidRPr="00FD0863">
              <w:rPr>
                <w:rFonts w:eastAsia="Times New Roman"/>
                <w:lang w:eastAsia="ru-RU"/>
              </w:rPr>
              <w:t>Особенности строения скелета позвоночных животных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FD0863">
              <w:rPr>
                <w:rFonts w:eastAsia="Times New Roman"/>
                <w:lang w:eastAsia="ru-RU"/>
              </w:rPr>
              <w:t>Классификация плодов покрытосеменных растений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 класс: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FD0863">
              <w:rPr>
                <w:rFonts w:eastAsia="Times New Roman"/>
                <w:lang w:eastAsia="ru-RU"/>
              </w:rPr>
              <w:t>Отличие клеток растений от клеток животных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FD0863">
              <w:rPr>
                <w:rFonts w:eastAsia="Times New Roman"/>
                <w:lang w:eastAsia="ru-RU"/>
              </w:rPr>
              <w:t>Разновидности эпителиальной ткани человека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FD0863">
              <w:rPr>
                <w:rFonts w:eastAsia="Times New Roman"/>
                <w:lang w:eastAsia="ru-RU"/>
              </w:rPr>
              <w:t>Строение и функции отделов головного мозга человека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 класс: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D0863">
              <w:rPr>
                <w:rFonts w:eastAsia="Times New Roman"/>
                <w:lang w:eastAsia="ru-RU"/>
              </w:rPr>
              <w:t>Биология как наука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D0863">
              <w:rPr>
                <w:rFonts w:eastAsia="Times New Roman"/>
                <w:lang w:eastAsia="ru-RU"/>
              </w:rPr>
              <w:t>Строение и функции тканей растений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D0863">
              <w:rPr>
                <w:rFonts w:eastAsia="Times New Roman"/>
                <w:lang w:eastAsia="ru-RU"/>
              </w:rPr>
              <w:t>Отличительные особенности в строении и функции органов насекомых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D0863">
              <w:rPr>
                <w:rFonts w:eastAsia="Times New Roman"/>
                <w:lang w:eastAsia="ru-RU"/>
              </w:rPr>
              <w:t>Классификация покрытосеменных растений</w:t>
            </w:r>
          </w:p>
          <w:p w:rsidR="00FD0863" w:rsidRP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FD0863">
              <w:rPr>
                <w:rFonts w:eastAsia="Times New Roman"/>
                <w:color w:val="000000"/>
                <w:lang w:eastAsia="ru-RU"/>
              </w:rPr>
              <w:t>Вегетативное размножение растений</w:t>
            </w:r>
          </w:p>
          <w:p w:rsidR="00FD0863" w:rsidRPr="00FD0863" w:rsidRDefault="00FD0863" w:rsidP="00C81D17">
            <w:pPr>
              <w:spacing w:after="1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FD0863">
              <w:rPr>
                <w:rFonts w:eastAsia="Times New Roman"/>
                <w:color w:val="000000"/>
                <w:lang w:eastAsia="ru-RU"/>
              </w:rPr>
              <w:t xml:space="preserve">Строение выделительной системы человека 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FD0863">
              <w:rPr>
                <w:rFonts w:eastAsia="Times New Roman"/>
                <w:color w:val="000000"/>
                <w:lang w:eastAsia="ru-RU"/>
              </w:rPr>
              <w:t xml:space="preserve">Особенности эмбрионального развития хордовых животных </w:t>
            </w:r>
          </w:p>
          <w:p w:rsidR="00FD0863" w:rsidRPr="00FD0863" w:rsidRDefault="00FD0863" w:rsidP="00C81D17">
            <w:pPr>
              <w:spacing w:after="1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FD0863">
              <w:rPr>
                <w:rFonts w:eastAsia="Times New Roman"/>
                <w:color w:val="000000"/>
                <w:lang w:eastAsia="ru-RU"/>
              </w:rPr>
              <w:t xml:space="preserve">Особенности строения нуклеиновых кислот </w:t>
            </w:r>
          </w:p>
          <w:p w:rsidR="00FD0863" w:rsidRP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FD0863">
              <w:rPr>
                <w:rFonts w:eastAsia="Times New Roman"/>
                <w:color w:val="000000"/>
                <w:lang w:eastAsia="ru-RU"/>
              </w:rPr>
              <w:t>Отличительные особенности строения грибов и бактерий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 класс:</w:t>
            </w:r>
          </w:p>
          <w:p w:rsidR="00FD0863" w:rsidRDefault="0012144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FD0863" w:rsidRPr="00FD0863">
              <w:rPr>
                <w:rFonts w:eastAsia="Times New Roman"/>
                <w:lang w:eastAsia="ru-RU"/>
              </w:rPr>
              <w:t>Методы исследования в биологии</w:t>
            </w:r>
          </w:p>
          <w:p w:rsidR="00FD0863" w:rsidRDefault="0012144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FD0863" w:rsidRPr="00FD0863">
              <w:rPr>
                <w:rFonts w:eastAsia="Times New Roman"/>
                <w:lang w:eastAsia="ru-RU"/>
              </w:rPr>
              <w:t>Особенности строения низших растений</w:t>
            </w:r>
          </w:p>
          <w:p w:rsidR="00FD0863" w:rsidRDefault="0012144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FD0863" w:rsidRPr="00FD0863">
              <w:rPr>
                <w:rFonts w:eastAsia="Times New Roman"/>
                <w:lang w:eastAsia="ru-RU"/>
              </w:rPr>
              <w:t>Признаки ароморфозов у животных</w:t>
            </w:r>
          </w:p>
          <w:p w:rsidR="00121444" w:rsidRDefault="0012144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121444">
              <w:rPr>
                <w:rFonts w:eastAsia="Times New Roman"/>
                <w:lang w:eastAsia="ru-RU"/>
              </w:rPr>
              <w:t>Основные источники энергии живых организмов</w:t>
            </w:r>
          </w:p>
          <w:p w:rsidR="00121444" w:rsidRDefault="0012144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121444">
              <w:rPr>
                <w:rFonts w:eastAsia="Times New Roman"/>
                <w:lang w:eastAsia="ru-RU"/>
              </w:rPr>
              <w:t>Физиология пищеварительной системы человека</w:t>
            </w:r>
          </w:p>
        </w:tc>
      </w:tr>
      <w:tr w:rsidR="0022299B" w:rsidTr="003A794C">
        <w:tc>
          <w:tcPr>
            <w:tcW w:w="3190" w:type="dxa"/>
          </w:tcPr>
          <w:p w:rsidR="0022299B" w:rsidRPr="000030A3" w:rsidRDefault="0022299B" w:rsidP="00EB0FA4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lastRenderedPageBreak/>
              <w:t>Физика</w:t>
            </w:r>
          </w:p>
        </w:tc>
        <w:tc>
          <w:tcPr>
            <w:tcW w:w="6289" w:type="dxa"/>
          </w:tcPr>
          <w:p w:rsidR="008627EF" w:rsidRPr="008627EF" w:rsidRDefault="008627EF" w:rsidP="008627EF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8627EF">
              <w:rPr>
                <w:rFonts w:eastAsia="Calibri"/>
              </w:rPr>
              <w:t>Расчетная задача по теме: «Электричество»</w:t>
            </w:r>
          </w:p>
          <w:p w:rsidR="0022299B" w:rsidRPr="008627EF" w:rsidRDefault="008627EF" w:rsidP="008627EF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8627EF">
              <w:rPr>
                <w:rFonts w:eastAsia="Calibri"/>
              </w:rPr>
              <w:t>Расчетная задача по теме: «Плавление тел»</w:t>
            </w:r>
          </w:p>
        </w:tc>
      </w:tr>
      <w:tr w:rsidR="0022299B" w:rsidTr="003A794C">
        <w:tc>
          <w:tcPr>
            <w:tcW w:w="3190" w:type="dxa"/>
          </w:tcPr>
          <w:p w:rsidR="0022299B" w:rsidRPr="000030A3" w:rsidRDefault="0022299B" w:rsidP="00EB0FA4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География</w:t>
            </w:r>
          </w:p>
        </w:tc>
        <w:tc>
          <w:tcPr>
            <w:tcW w:w="6289" w:type="dxa"/>
          </w:tcPr>
          <w:p w:rsidR="0022299B" w:rsidRDefault="006A24BA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класс:</w:t>
            </w:r>
          </w:p>
          <w:p w:rsidR="006A24BA" w:rsidRDefault="006A24BA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-Атмосфера;</w:t>
            </w:r>
          </w:p>
          <w:p w:rsidR="006A24BA" w:rsidRDefault="006A24BA" w:rsidP="006A24BA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6A24BA">
              <w:rPr>
                <w:rFonts w:eastAsia="Times New Roman"/>
                <w:lang w:eastAsia="ru-RU"/>
              </w:rPr>
              <w:t>Чтение карты</w:t>
            </w:r>
            <w:r>
              <w:rPr>
                <w:rFonts w:eastAsia="Times New Roman"/>
                <w:lang w:eastAsia="ru-RU"/>
              </w:rPr>
              <w:t>, г</w:t>
            </w:r>
            <w:r w:rsidRPr="006A24BA">
              <w:rPr>
                <w:rFonts w:eastAsia="Times New Roman"/>
                <w:lang w:eastAsia="ru-RU"/>
              </w:rPr>
              <w:t>еографические координаты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6A24BA" w:rsidRDefault="006A24BA" w:rsidP="006A24BA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6A24BA">
              <w:rPr>
                <w:rFonts w:eastAsia="Times New Roman"/>
                <w:lang w:eastAsia="ru-RU"/>
              </w:rPr>
              <w:t>Вращение Земли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6A24BA" w:rsidRDefault="006A24BA" w:rsidP="006A24BA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-Материки;</w:t>
            </w:r>
          </w:p>
          <w:p w:rsidR="006A24BA" w:rsidRDefault="006A24BA" w:rsidP="006A24BA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-Гидросфера;</w:t>
            </w:r>
          </w:p>
          <w:p w:rsidR="006A24BA" w:rsidRPr="008627EF" w:rsidRDefault="006A24BA" w:rsidP="006A24BA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-Полезные ископаемые</w:t>
            </w:r>
            <w:bookmarkStart w:id="0" w:name="_GoBack"/>
            <w:bookmarkEnd w:id="0"/>
          </w:p>
        </w:tc>
      </w:tr>
      <w:tr w:rsidR="0022299B" w:rsidTr="003A794C">
        <w:tc>
          <w:tcPr>
            <w:tcW w:w="3190" w:type="dxa"/>
          </w:tcPr>
          <w:p w:rsidR="0022299B" w:rsidRPr="000030A3" w:rsidRDefault="0022299B" w:rsidP="00EB0FA4">
            <w:pPr>
              <w:rPr>
                <w:rFonts w:eastAsia="Calibri"/>
              </w:rPr>
            </w:pPr>
            <w:r>
              <w:rPr>
                <w:rFonts w:eastAsia="Calibri"/>
              </w:rPr>
              <w:t>Искусство (</w:t>
            </w:r>
            <w:r w:rsidRPr="000030A3">
              <w:rPr>
                <w:rFonts w:eastAsia="Calibri"/>
              </w:rPr>
              <w:t>МХК</w:t>
            </w:r>
            <w:r>
              <w:rPr>
                <w:rFonts w:eastAsia="Calibri"/>
              </w:rPr>
              <w:t>)</w:t>
            </w:r>
          </w:p>
        </w:tc>
        <w:tc>
          <w:tcPr>
            <w:tcW w:w="6289" w:type="dxa"/>
          </w:tcPr>
          <w:p w:rsidR="00A6139F" w:rsidRDefault="00A6139F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5-6 класс</w:t>
            </w:r>
          </w:p>
          <w:p w:rsidR="0022299B" w:rsidRDefault="00A6139F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-Предметы Натюрморта;</w:t>
            </w:r>
          </w:p>
          <w:p w:rsidR="00A6139F" w:rsidRDefault="00A6139F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-Задания на расшифровку терминов в сфере изобразительного искусства;</w:t>
            </w:r>
          </w:p>
          <w:p w:rsidR="00A6139F" w:rsidRDefault="00A6139F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Типы ключей</w:t>
            </w:r>
          </w:p>
          <w:p w:rsidR="00A6139F" w:rsidRDefault="00A6139F" w:rsidP="00C81D17">
            <w:pPr>
              <w:spacing w:after="15"/>
              <w:rPr>
                <w:rFonts w:eastAsia="Times New Roman"/>
                <w:lang w:eastAsia="ru-RU"/>
              </w:rPr>
            </w:pPr>
          </w:p>
        </w:tc>
      </w:tr>
    </w:tbl>
    <w:p w:rsidR="003A794C" w:rsidRPr="00E16C63" w:rsidRDefault="00E16C63" w:rsidP="00E16C63">
      <w:pPr>
        <w:spacing w:before="100" w:beforeAutospacing="1" w:after="100" w:afterAutospacing="1"/>
        <w:ind w:firstLine="708"/>
        <w:rPr>
          <w:rFonts w:eastAsia="Times New Roman"/>
          <w:lang w:eastAsia="ru-RU"/>
        </w:rPr>
      </w:pPr>
      <w:r w:rsidRPr="00E16C63">
        <w:rPr>
          <w:rFonts w:ascii="Times New Roman" w:eastAsia="Times New Roman" w:hAnsi="Times New Roman"/>
          <w:b/>
          <w:lang w:eastAsia="ru-RU"/>
        </w:rPr>
        <w:t>Вывод</w:t>
      </w:r>
      <w:r w:rsidRPr="00E16C63">
        <w:rPr>
          <w:rFonts w:eastAsia="Times New Roman"/>
          <w:lang w:eastAsia="ru-RU"/>
        </w:rPr>
        <w:t xml:space="preserve">: </w:t>
      </w:r>
      <w:r w:rsidR="00006E4D" w:rsidRPr="00E16C63">
        <w:rPr>
          <w:rFonts w:eastAsia="Calibri"/>
        </w:rPr>
        <w:t xml:space="preserve">Для улучшения результатов </w:t>
      </w:r>
      <w:r>
        <w:rPr>
          <w:rFonts w:eastAsia="Calibri"/>
        </w:rPr>
        <w:t>олимпиады</w:t>
      </w:r>
      <w:r w:rsidR="00006E4D" w:rsidRPr="00E16C63">
        <w:rPr>
          <w:rFonts w:eastAsia="Calibri"/>
        </w:rPr>
        <w:t xml:space="preserve"> необходимо проводить дифференцированную работу на уроках и внеурочных занятиях с одаренными детьми, предлагать задания повышенной сложности, развивающими творческие способности учащихся</w:t>
      </w:r>
      <w:r>
        <w:rPr>
          <w:rFonts w:eastAsia="Calibri"/>
        </w:rPr>
        <w:t>.</w:t>
      </w:r>
    </w:p>
    <w:p w:rsidR="00D13FEF" w:rsidRPr="00C81D17" w:rsidRDefault="00D13FEF" w:rsidP="00C81D17">
      <w:pPr>
        <w:spacing w:after="37"/>
        <w:ind w:left="-15" w:firstLine="698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Pr="00C81D17">
        <w:rPr>
          <w:rFonts w:eastAsia="Times New Roman"/>
          <w:lang w:eastAsia="ru-RU"/>
        </w:rPr>
        <w:t>ВсОШ</w:t>
      </w:r>
      <w:proofErr w:type="spellEnd"/>
      <w:r w:rsidRPr="00C81D17">
        <w:rPr>
          <w:rFonts w:eastAsia="Times New Roman"/>
          <w:lang w:eastAsia="ru-RU"/>
        </w:rPr>
        <w:t xml:space="preserve"> не поступало. Победители школьного этапа </w:t>
      </w:r>
      <w:r w:rsidRPr="00C81D17">
        <w:rPr>
          <w:rFonts w:eastAsia="Times New Roman"/>
          <w:lang w:eastAsia="ru-RU"/>
        </w:rPr>
        <w:lastRenderedPageBreak/>
        <w:t xml:space="preserve">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подготовки школьников к участию в школьном этапе олимпиады не достаточный, так как по отдельным предметам отсутствуют победители и призеры. По сравнению с прошлым учебным годом </w:t>
      </w:r>
      <w:r w:rsidR="003734F6">
        <w:rPr>
          <w:rFonts w:eastAsia="Times New Roman"/>
          <w:lang w:eastAsia="ru-RU"/>
        </w:rPr>
        <w:t>увеличилось</w:t>
      </w:r>
      <w:r w:rsidRPr="00C81D17">
        <w:rPr>
          <w:rFonts w:eastAsia="Times New Roman"/>
          <w:lang w:eastAsia="ru-RU"/>
        </w:rPr>
        <w:t xml:space="preserve"> количество обучающихся имеющих нулевой процент выполнения олимпиадных заданий, вместе с тем такие учащиеся еще имеются, а также имеются обучающиеся не преодолевшие 50% порог.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323C3A" w:rsidRPr="00C81D17" w:rsidRDefault="00323C3A" w:rsidP="00C81D17">
      <w:pPr>
        <w:spacing w:after="15"/>
        <w:ind w:right="-1" w:firstLine="708"/>
      </w:pPr>
      <w:r w:rsidRPr="00C81D17">
        <w:rPr>
          <w:b/>
        </w:rPr>
        <w:t>ВЫВОД</w:t>
      </w:r>
      <w:r w:rsidRPr="00C81D17">
        <w:t xml:space="preserve">: </w:t>
      </w:r>
    </w:p>
    <w:p w:rsidR="00C81D17" w:rsidRPr="00C81D17" w:rsidRDefault="00323C3A" w:rsidP="00C81D17">
      <w:pPr>
        <w:spacing w:after="15"/>
        <w:ind w:right="-1" w:firstLine="708"/>
      </w:pPr>
      <w:r w:rsidRPr="00C81D17">
        <w:t xml:space="preserve">1. Школьный этап </w:t>
      </w:r>
      <w:proofErr w:type="spellStart"/>
      <w:r w:rsidR="00C81D17" w:rsidRPr="00C81D17">
        <w:t>ВсОШ</w:t>
      </w:r>
      <w:proofErr w:type="spellEnd"/>
      <w:r w:rsidRPr="00C81D17">
        <w:t xml:space="preserve"> 202</w:t>
      </w:r>
      <w:r w:rsidR="003734F6">
        <w:t xml:space="preserve">2-2023 </w:t>
      </w:r>
      <w:r w:rsidRPr="00C81D17">
        <w:t>учебного года был проведен в соот</w:t>
      </w:r>
      <w:r w:rsidR="00C81D17" w:rsidRPr="00C81D17">
        <w:t>ветствии с Порядком проведения В</w:t>
      </w:r>
      <w:r w:rsidRPr="00C81D17">
        <w:t>сероссийской олимпиады школьников</w:t>
      </w:r>
      <w:r w:rsidR="00C81D17" w:rsidRPr="00C81D17">
        <w:t>.</w:t>
      </w:r>
    </w:p>
    <w:p w:rsidR="00C81D17" w:rsidRPr="00C81D17" w:rsidRDefault="00323C3A" w:rsidP="00C81D17">
      <w:pPr>
        <w:spacing w:after="15"/>
        <w:ind w:right="-1" w:firstLine="708"/>
      </w:pPr>
      <w:r w:rsidRPr="00C81D17">
        <w:t xml:space="preserve">2.Всего в школьном этапе всероссийской олимпиады школьников приняли участие </w:t>
      </w:r>
      <w:r w:rsidR="003734F6">
        <w:t>87</w:t>
      </w:r>
      <w:r w:rsidR="00C81D17" w:rsidRPr="00C81D17">
        <w:t>% обучающихся 4-</w:t>
      </w:r>
      <w:r w:rsidR="003734F6">
        <w:t>9</w:t>
      </w:r>
      <w:r w:rsidR="00C81D17" w:rsidRPr="00C81D17">
        <w:t xml:space="preserve"> классов, </w:t>
      </w:r>
      <w:r w:rsidRPr="00C81D17">
        <w:t xml:space="preserve">что свидетельствует о высокой активности </w:t>
      </w:r>
      <w:r w:rsidR="00C81D17" w:rsidRPr="00C81D17">
        <w:t>обучающихся в олимпиадном движении.</w:t>
      </w:r>
    </w:p>
    <w:p w:rsidR="00C81D17" w:rsidRPr="00C81D17" w:rsidRDefault="00C81D17" w:rsidP="00C81D17">
      <w:pPr>
        <w:spacing w:after="15"/>
        <w:ind w:left="708" w:right="2777"/>
        <w:rPr>
          <w:rFonts w:eastAsia="Times New Roman"/>
          <w:b/>
          <w:lang w:eastAsia="ru-RU"/>
        </w:rPr>
      </w:pPr>
    </w:p>
    <w:p w:rsidR="00323C3A" w:rsidRPr="00C81D17" w:rsidRDefault="00323C3A" w:rsidP="00C81D17">
      <w:pPr>
        <w:spacing w:after="15"/>
        <w:ind w:left="708" w:right="2777"/>
        <w:rPr>
          <w:rFonts w:eastAsia="Times New Roman"/>
          <w:b/>
          <w:lang w:eastAsia="ru-RU"/>
        </w:rPr>
      </w:pPr>
      <w:r w:rsidRPr="00C81D17">
        <w:rPr>
          <w:rFonts w:eastAsia="Times New Roman"/>
          <w:b/>
          <w:lang w:eastAsia="ru-RU"/>
        </w:rPr>
        <w:t>Управленческие решения: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426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426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>продолжить формирование банка данных по материалам предметных олимпиад школьного и муниципального уровня 20</w:t>
      </w:r>
      <w:r w:rsidR="004B710F" w:rsidRPr="00C81D17">
        <w:rPr>
          <w:rFonts w:eastAsia="Times New Roman"/>
          <w:lang w:eastAsia="ru-RU"/>
        </w:rPr>
        <w:t>2</w:t>
      </w:r>
      <w:r w:rsidR="003734F6">
        <w:rPr>
          <w:rFonts w:eastAsia="Times New Roman"/>
          <w:lang w:eastAsia="ru-RU"/>
        </w:rPr>
        <w:t>2</w:t>
      </w:r>
      <w:r w:rsidRPr="00C81D17">
        <w:rPr>
          <w:rFonts w:eastAsia="Times New Roman"/>
          <w:lang w:eastAsia="ru-RU"/>
        </w:rPr>
        <w:t>-202</w:t>
      </w:r>
      <w:r w:rsidR="003734F6">
        <w:rPr>
          <w:rFonts w:eastAsia="Times New Roman"/>
          <w:lang w:eastAsia="ru-RU"/>
        </w:rPr>
        <w:t>3</w:t>
      </w:r>
      <w:r w:rsidRPr="00C81D17">
        <w:rPr>
          <w:rFonts w:eastAsia="Times New Roman"/>
          <w:lang w:eastAsia="ru-RU"/>
        </w:rPr>
        <w:t xml:space="preserve"> учебного года;   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426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D13FEF" w:rsidRPr="00C81D17" w:rsidRDefault="00D13FEF" w:rsidP="00C81D17">
      <w:pPr>
        <w:spacing w:after="3"/>
        <w:ind w:left="703"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Учителям-предметникам: 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284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284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при подготовке к различным этапам </w:t>
      </w:r>
      <w:proofErr w:type="spellStart"/>
      <w:r w:rsidRPr="00C81D17">
        <w:rPr>
          <w:rFonts w:eastAsia="Times New Roman"/>
          <w:lang w:eastAsia="ru-RU"/>
        </w:rPr>
        <w:t>ВсОШ</w:t>
      </w:r>
      <w:proofErr w:type="spellEnd"/>
      <w:r w:rsidRPr="00C81D17">
        <w:rPr>
          <w:rFonts w:eastAsia="Times New Roman"/>
          <w:lang w:eastAsia="ru-RU"/>
        </w:rPr>
        <w:t xml:space="preserve"> использовать возможности интерне</w:t>
      </w:r>
      <w:proofErr w:type="gramStart"/>
      <w:r w:rsidRPr="00C81D17">
        <w:rPr>
          <w:rFonts w:eastAsia="Times New Roman"/>
          <w:lang w:eastAsia="ru-RU"/>
        </w:rPr>
        <w:t>т-</w:t>
      </w:r>
      <w:proofErr w:type="gramEnd"/>
      <w:r w:rsidRPr="00C81D17">
        <w:rPr>
          <w:rFonts w:eastAsia="Times New Roman"/>
          <w:lang w:eastAsia="ru-RU"/>
        </w:rPr>
        <w:t xml:space="preserve"> ресурсов, цифровых технологий и других доступных форм обучения; 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284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C81D17">
        <w:rPr>
          <w:rFonts w:eastAsia="Times New Roman"/>
          <w:lang w:eastAsia="ru-RU"/>
        </w:rPr>
        <w:t>ВсОШ</w:t>
      </w:r>
      <w:proofErr w:type="spellEnd"/>
      <w:r w:rsidRPr="00C81D17">
        <w:rPr>
          <w:rFonts w:eastAsia="Times New Roman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284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</w:t>
      </w:r>
      <w:proofErr w:type="spellStart"/>
      <w:r w:rsidR="004B710F" w:rsidRPr="00C81D17">
        <w:rPr>
          <w:rFonts w:eastAsia="Times New Roman"/>
          <w:lang w:eastAsia="ru-RU"/>
        </w:rPr>
        <w:t>ВсОШ</w:t>
      </w:r>
      <w:proofErr w:type="spellEnd"/>
      <w:r w:rsidRPr="00C81D17">
        <w:rPr>
          <w:rFonts w:eastAsia="Times New Roman"/>
          <w:lang w:eastAsia="ru-RU"/>
        </w:rPr>
        <w:t xml:space="preserve">, через урочную и внеурочную деятельность, самоподготовку обучающихся. </w:t>
      </w:r>
    </w:p>
    <w:p w:rsidR="00D13FEF" w:rsidRPr="00C81D17" w:rsidRDefault="00D13FEF" w:rsidP="00C81D17">
      <w:pPr>
        <w:spacing w:after="3"/>
        <w:ind w:left="10"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           Классным руководителям:  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284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:rsidR="008B701A" w:rsidRDefault="003734F6" w:rsidP="00C81D17">
      <w:pPr>
        <w:tabs>
          <w:tab w:val="left" w:pos="1065"/>
        </w:tabs>
        <w:ind w:firstLine="709"/>
        <w:rPr>
          <w:rFonts w:eastAsia="Calibri"/>
        </w:rPr>
      </w:pPr>
      <w:r>
        <w:rPr>
          <w:rFonts w:eastAsia="Calibri"/>
        </w:rPr>
        <w:t xml:space="preserve">  </w:t>
      </w:r>
    </w:p>
    <w:p w:rsidR="003734F6" w:rsidRPr="00C81D17" w:rsidRDefault="003734F6" w:rsidP="00C81D17">
      <w:pPr>
        <w:tabs>
          <w:tab w:val="left" w:pos="1065"/>
        </w:tabs>
        <w:ind w:firstLine="709"/>
        <w:rPr>
          <w:rFonts w:eastAsia="Calibri"/>
        </w:rPr>
      </w:pPr>
      <w:r>
        <w:rPr>
          <w:rFonts w:eastAsia="Calibri"/>
        </w:rPr>
        <w:t>Ответственный зам.директора по УВР   /Чусовитина Анна Павловна/</w:t>
      </w:r>
    </w:p>
    <w:sectPr w:rsidR="003734F6" w:rsidRPr="00C81D17" w:rsidSect="0051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523E"/>
    <w:multiLevelType w:val="hybridMultilevel"/>
    <w:tmpl w:val="42CAC6F2"/>
    <w:lvl w:ilvl="0" w:tplc="CED453A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8EE"/>
    <w:rsid w:val="000030A3"/>
    <w:rsid w:val="00006E4D"/>
    <w:rsid w:val="000B47C7"/>
    <w:rsid w:val="000C4A83"/>
    <w:rsid w:val="00115F44"/>
    <w:rsid w:val="00121444"/>
    <w:rsid w:val="00162257"/>
    <w:rsid w:val="001625F8"/>
    <w:rsid w:val="00183733"/>
    <w:rsid w:val="001E553E"/>
    <w:rsid w:val="0022299B"/>
    <w:rsid w:val="00222BAE"/>
    <w:rsid w:val="002E2BDD"/>
    <w:rsid w:val="00323C3A"/>
    <w:rsid w:val="00335043"/>
    <w:rsid w:val="00341276"/>
    <w:rsid w:val="003734F6"/>
    <w:rsid w:val="003A794C"/>
    <w:rsid w:val="003C34D8"/>
    <w:rsid w:val="00465EC8"/>
    <w:rsid w:val="00496412"/>
    <w:rsid w:val="004B710F"/>
    <w:rsid w:val="00506ACE"/>
    <w:rsid w:val="005137FC"/>
    <w:rsid w:val="00532E46"/>
    <w:rsid w:val="005C5466"/>
    <w:rsid w:val="0064126F"/>
    <w:rsid w:val="00654F2D"/>
    <w:rsid w:val="006A24BA"/>
    <w:rsid w:val="006D3A33"/>
    <w:rsid w:val="0073688D"/>
    <w:rsid w:val="007434BC"/>
    <w:rsid w:val="007A467D"/>
    <w:rsid w:val="007C2EE1"/>
    <w:rsid w:val="008339BF"/>
    <w:rsid w:val="008428A1"/>
    <w:rsid w:val="00844E7E"/>
    <w:rsid w:val="008627EF"/>
    <w:rsid w:val="00885EB7"/>
    <w:rsid w:val="008B4184"/>
    <w:rsid w:val="008B701A"/>
    <w:rsid w:val="008F1BD7"/>
    <w:rsid w:val="009378EE"/>
    <w:rsid w:val="009A21A2"/>
    <w:rsid w:val="00A26048"/>
    <w:rsid w:val="00A6139F"/>
    <w:rsid w:val="00A85234"/>
    <w:rsid w:val="00A96B84"/>
    <w:rsid w:val="00AA503C"/>
    <w:rsid w:val="00AF2EF1"/>
    <w:rsid w:val="00B26F7C"/>
    <w:rsid w:val="00B324E6"/>
    <w:rsid w:val="00B714BB"/>
    <w:rsid w:val="00B71964"/>
    <w:rsid w:val="00B845E3"/>
    <w:rsid w:val="00B851F7"/>
    <w:rsid w:val="00B909A2"/>
    <w:rsid w:val="00BC0251"/>
    <w:rsid w:val="00BD0937"/>
    <w:rsid w:val="00C05EB0"/>
    <w:rsid w:val="00C51623"/>
    <w:rsid w:val="00C52316"/>
    <w:rsid w:val="00C55064"/>
    <w:rsid w:val="00C779EE"/>
    <w:rsid w:val="00C81D17"/>
    <w:rsid w:val="00D13FEF"/>
    <w:rsid w:val="00D5730B"/>
    <w:rsid w:val="00DA00C7"/>
    <w:rsid w:val="00DB5685"/>
    <w:rsid w:val="00E1585F"/>
    <w:rsid w:val="00E16C63"/>
    <w:rsid w:val="00E277BC"/>
    <w:rsid w:val="00E55ECD"/>
    <w:rsid w:val="00E83480"/>
    <w:rsid w:val="00EB0FA4"/>
    <w:rsid w:val="00EE090F"/>
    <w:rsid w:val="00F17B46"/>
    <w:rsid w:val="00F60F62"/>
    <w:rsid w:val="00FD0863"/>
    <w:rsid w:val="00FE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9A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000000"/>
    </w:rPr>
  </w:style>
  <w:style w:type="table" w:styleId="a3">
    <w:name w:val="Table Grid"/>
    <w:basedOn w:val="a1"/>
    <w:uiPriority w:val="59"/>
    <w:rsid w:val="00EE09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BDD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39"/>
    <w:rsid w:val="00C779EE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9A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000000"/>
    </w:rPr>
  </w:style>
  <w:style w:type="table" w:styleId="a3">
    <w:name w:val="Table Grid"/>
    <w:basedOn w:val="a1"/>
    <w:uiPriority w:val="59"/>
    <w:rsid w:val="00EE09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097525845658364"/>
          <c:y val="6.5505873929470312E-2"/>
          <c:w val="0.79463658614830535"/>
          <c:h val="0.7641013729630924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ШЭ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2020-2021 уч.г</c:v>
                </c:pt>
                <c:pt idx="1">
                  <c:v>2021-2022 уч.г</c:v>
                </c:pt>
                <c:pt idx="2">
                  <c:v>2022-2023 уч.г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7.0000000000000034E-2</c:v>
                </c:pt>
                <c:pt idx="1">
                  <c:v>0.36000000000000032</c:v>
                </c:pt>
                <c:pt idx="2">
                  <c:v>0.8700000000000021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МЭ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2020-2021 уч.г</c:v>
                </c:pt>
                <c:pt idx="1">
                  <c:v>2021-2022 уч.г</c:v>
                </c:pt>
                <c:pt idx="2">
                  <c:v>2022-2023 уч.г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2.0000000000000052E-2</c:v>
                </c:pt>
                <c:pt idx="2">
                  <c:v>5.0000000000000114E-2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2020-2021 уч.г</c:v>
                </c:pt>
                <c:pt idx="1">
                  <c:v>2021-2022 уч.г</c:v>
                </c:pt>
                <c:pt idx="2">
                  <c:v>2022-2023 уч.г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33038720"/>
        <c:axId val="33174272"/>
      </c:barChart>
      <c:catAx>
        <c:axId val="33038720"/>
        <c:scaling>
          <c:orientation val="minMax"/>
        </c:scaling>
        <c:axPos val="b"/>
        <c:tickLblPos val="nextTo"/>
        <c:crossAx val="33174272"/>
        <c:crosses val="autoZero"/>
        <c:auto val="1"/>
        <c:lblAlgn val="ctr"/>
        <c:lblOffset val="100"/>
      </c:catAx>
      <c:valAx>
        <c:axId val="33174272"/>
        <c:scaling>
          <c:orientation val="minMax"/>
        </c:scaling>
        <c:axPos val="l"/>
        <c:majorGridlines/>
        <c:numFmt formatCode="0%" sourceLinked="1"/>
        <c:tickLblPos val="nextTo"/>
        <c:crossAx val="3303872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2023-03-31T06:45:00Z</cp:lastPrinted>
  <dcterms:created xsi:type="dcterms:W3CDTF">2020-12-22T08:57:00Z</dcterms:created>
  <dcterms:modified xsi:type="dcterms:W3CDTF">2023-03-31T06:45:00Z</dcterms:modified>
</cp:coreProperties>
</file>