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E3BD8" w:rsidRDefault="009E3BD8">
      <w:pPr>
        <w:jc w:val="right"/>
        <w:rPr>
          <w:sz w:val="20"/>
          <w:szCs w:val="20"/>
        </w:rPr>
      </w:pPr>
    </w:p>
    <w:p w:rsidR="009E3BD8" w:rsidRDefault="006D1C60">
      <w:pPr>
        <w:jc w:val="right"/>
      </w:pPr>
      <w:r w:rsidRPr="006D1C60">
        <w:drawing>
          <wp:inline distT="0" distB="0" distL="0" distR="0" wp14:anchorId="29D0ED40" wp14:editId="235F08D6">
            <wp:extent cx="6119495" cy="8416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BD8" w:rsidRDefault="009E3BD8">
      <w:pPr>
        <w:jc w:val="right"/>
        <w:rPr>
          <w:sz w:val="28"/>
          <w:szCs w:val="28"/>
        </w:rPr>
      </w:pPr>
    </w:p>
    <w:p w:rsidR="009E3BD8" w:rsidRDefault="009E3BD8">
      <w:pPr>
        <w:rPr>
          <w:sz w:val="20"/>
          <w:szCs w:val="20"/>
        </w:rPr>
      </w:pPr>
    </w:p>
    <w:p w:rsidR="009E3BD8" w:rsidRDefault="009E3BD8">
      <w:pPr>
        <w:jc w:val="center"/>
        <w:rPr>
          <w:sz w:val="28"/>
          <w:szCs w:val="28"/>
        </w:rPr>
      </w:pPr>
    </w:p>
    <w:p w:rsidR="009E3BD8" w:rsidRDefault="009E3BD8">
      <w:pPr>
        <w:pStyle w:val="Style1"/>
        <w:widowControl/>
        <w:spacing w:before="58" w:line="240" w:lineRule="auto"/>
      </w:pPr>
    </w:p>
    <w:p w:rsidR="009E3BD8" w:rsidRDefault="009E3BD8">
      <w:pPr>
        <w:pStyle w:val="Style1"/>
        <w:widowControl/>
        <w:spacing w:before="58" w:line="240" w:lineRule="auto"/>
        <w:rPr>
          <w:rFonts w:ascii="Liberation Serif" w:hAnsi="Liberation Serif" w:cs="Liberation Serif"/>
          <w:b/>
        </w:rPr>
      </w:pPr>
    </w:p>
    <w:p w:rsidR="009E3BD8" w:rsidRDefault="006D1C60">
      <w:pPr>
        <w:pStyle w:val="Style1"/>
        <w:widowControl/>
        <w:spacing w:before="58" w:line="240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lastRenderedPageBreak/>
        <w:t>Структура и содержание отчета по результатам самообследования</w:t>
      </w:r>
    </w:p>
    <w:p w:rsidR="009E3BD8" w:rsidRDefault="006D1C60">
      <w:pPr>
        <w:pStyle w:val="Style1"/>
        <w:widowControl/>
        <w:spacing w:before="58" w:line="240" w:lineRule="auto"/>
        <w:jc w:val="left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>Пояснительная записка</w:t>
      </w:r>
    </w:p>
    <w:p w:rsidR="009E3BD8" w:rsidRDefault="006D1C60">
      <w:pPr>
        <w:pStyle w:val="Style1"/>
        <w:widowControl/>
        <w:spacing w:before="58" w:line="240" w:lineRule="auto"/>
        <w:jc w:val="left"/>
        <w:rPr>
          <w:rFonts w:ascii="Liberation Serif" w:hAnsi="Liberation Serif" w:cs="Liberation Serif"/>
          <w:b/>
          <w:lang w:val="en-US"/>
        </w:rPr>
      </w:pPr>
      <w:r>
        <w:rPr>
          <w:rFonts w:ascii="Liberation Serif" w:hAnsi="Liberation Serif" w:cs="Liberation Serif"/>
          <w:b/>
        </w:rPr>
        <w:t xml:space="preserve">Часть </w:t>
      </w:r>
      <w:r>
        <w:rPr>
          <w:rFonts w:ascii="Liberation Serif" w:hAnsi="Liberation Serif" w:cs="Liberation Serif"/>
          <w:b/>
          <w:lang w:val="en-US"/>
        </w:rPr>
        <w:t>I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Оценка образовательной деятельности. 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системы управления образовательной организацией.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Оценка содержания и качества подготовкиобучающихся МОУ </w:t>
      </w:r>
      <w:r>
        <w:rPr>
          <w:rFonts w:ascii="Liberation Serif" w:hAnsi="Liberation Serif" w:cs="Liberation Serif"/>
        </w:rPr>
        <w:t>«Ницинская ООШ»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Оценка организации учебного процесса. 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востребованности выпускников.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кадровых условий.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учебно-методического обеспечения.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Оценка библиотечно-информационного обеспечения. 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Оценка материально-технической базы. </w:t>
      </w:r>
    </w:p>
    <w:p w:rsidR="009E3BD8" w:rsidRDefault="006D1C60">
      <w:pPr>
        <w:pStyle w:val="Style1"/>
        <w:widowControl/>
        <w:numPr>
          <w:ilvl w:val="0"/>
          <w:numId w:val="11"/>
        </w:numPr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функ</w:t>
      </w:r>
      <w:r>
        <w:rPr>
          <w:rFonts w:ascii="Liberation Serif" w:hAnsi="Liberation Serif" w:cs="Liberation Serif"/>
        </w:rPr>
        <w:t xml:space="preserve">ционирования внутренней системы оценки качества образования. </w:t>
      </w:r>
    </w:p>
    <w:p w:rsidR="009E3BD8" w:rsidRDefault="006D1C60">
      <w:pPr>
        <w:pStyle w:val="Style1"/>
        <w:widowControl/>
        <w:spacing w:before="58" w:line="240" w:lineRule="auto"/>
        <w:jc w:val="left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 xml:space="preserve">Часть </w:t>
      </w:r>
      <w:r>
        <w:rPr>
          <w:rFonts w:ascii="Liberation Serif" w:hAnsi="Liberation Serif" w:cs="Liberation Serif"/>
          <w:b/>
          <w:lang w:val="en-US"/>
        </w:rPr>
        <w:t>II</w:t>
      </w:r>
    </w:p>
    <w:p w:rsidR="009E3BD8" w:rsidRDefault="006D1C60">
      <w:pPr>
        <w:pStyle w:val="Style1"/>
        <w:widowControl/>
        <w:spacing w:before="58" w:line="240" w:lineRule="auto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Анализ показателей деятельности МОУ «Ницинская ООШ», подлежащей самообследованию, устанавливаемых федеральным органом исполнительной власти, осуществляющим функции по выработке государс</w:t>
      </w:r>
      <w:r>
        <w:rPr>
          <w:rFonts w:ascii="Liberation Serif" w:hAnsi="Liberation Serif" w:cs="Liberation Serif"/>
        </w:rPr>
        <w:t>твенной политики и нормативно-правовому регулированию в сфере образования.</w:t>
      </w: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6D1C60">
      <w:pPr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lastRenderedPageBreak/>
        <w:t>Пояснительная записка</w:t>
      </w: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6D1C60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Совершенствование качества образования и эффективность деятельности общеобразовательной организации на основе обеспечения информационной открытости и прозрачности её деятельности, является одним из приоритетных направлений государственной политики в сфере </w:t>
      </w:r>
      <w:r>
        <w:rPr>
          <w:rFonts w:ascii="Liberation Serif" w:hAnsi="Liberation Serif" w:cs="Liberation Serif"/>
        </w:rPr>
        <w:t>образования. В соответствии с пунктом 2 статьи 29 Федерального закона Российской Федерации от 29 декабря 2012 года № 273-ФЗ «Об образовании в Российской Федерации», пунктом 3 статьи 28 данного закона и Приказом Министерства образования и науки Российской Ф</w:t>
      </w:r>
      <w:r>
        <w:rPr>
          <w:rFonts w:ascii="Liberation Serif" w:hAnsi="Liberation Serif" w:cs="Liberation Serif"/>
        </w:rPr>
        <w:t>едерации от 14.12.2017 г. № 1218 "О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462" от 14 декабря 2017 г. муниципаль</w:t>
      </w:r>
      <w:r>
        <w:rPr>
          <w:rFonts w:ascii="Liberation Serif" w:hAnsi="Liberation Serif" w:cs="Liberation Serif"/>
        </w:rPr>
        <w:t xml:space="preserve">ное общеобразовательное учреждение «Ницинская основная  общеобразовательная школа» (далее – МОУ «Ницинская ООШ») предоставляет учредителю и общественности ежегодный аналитический отчёт о результатах образовательной деятельности.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Целью проведения самообсле</w:t>
      </w:r>
      <w:r>
        <w:rPr>
          <w:rFonts w:ascii="Liberation Serif" w:hAnsi="Liberation Serif" w:cs="Liberation Serif"/>
        </w:rPr>
        <w:t>дования является обеспечение информационной доступности и открытости образовательной деятельности МОУ «Ницинская ООШ», а также подготовка отчета о результатах самообследования за 2024 календарный год.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Задачи самообследования: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 w:cs="Liberation Serif"/>
        </w:rPr>
        <w:t xml:space="preserve"> - </w:t>
      </w:r>
      <w:r>
        <w:rPr>
          <w:rFonts w:ascii="Liberation Serif" w:hAnsi="Liberation Serif"/>
        </w:rPr>
        <w:t>получение объективной инфор</w:t>
      </w:r>
      <w:r>
        <w:rPr>
          <w:rFonts w:ascii="Liberation Serif" w:hAnsi="Liberation Serif"/>
        </w:rPr>
        <w:t>мации о состоянии образовательного процесса;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-выявление положительных и отрицательных тенденций в образовательной деятельности; 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- установление причин возникновения проблем и поиск путей их устранения.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Отчет о результатах самообследования содержит общую х</w:t>
      </w:r>
      <w:r>
        <w:rPr>
          <w:rFonts w:ascii="Liberation Serif" w:hAnsi="Liberation Serif" w:cs="Liberation Serif"/>
        </w:rPr>
        <w:t>арактеристику школы, аналитическую информацию о направлениях, специфике и результатах образовательной деятельности школы. Представленная информация основана на данных внутришкольного мониторинга учебно-воспитательного процесса, статистической отчетности, с</w:t>
      </w:r>
      <w:r>
        <w:rPr>
          <w:rFonts w:ascii="Liberation Serif" w:hAnsi="Liberation Serif" w:cs="Liberation Serif"/>
        </w:rPr>
        <w:t xml:space="preserve">одержании внешних оценок представителей общественности, а также на основании официальных данных, отражающих: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результаты проведения государственной итоговой аттестации обучающихся;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итоги внешнего мониторинга;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результаты научно-методической работы.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процессе самообследования проводилась оценка: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образовательной деятельности;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системы управления организации;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содержания и качества подготовки обучающихся;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организации учебного процесса;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востребованности выпускников;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качества кадрового, учебно-методического, библиотечно-информационного обеспечения, материально-технической базы;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функционирования внутренней системы оценки качества образования;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анализ показателей деятельности организации.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Представленные данные </w:t>
      </w:r>
      <w:r>
        <w:rPr>
          <w:rFonts w:ascii="Liberation Serif" w:hAnsi="Liberation Serif" w:cs="Liberation Serif"/>
        </w:rPr>
        <w:t xml:space="preserve">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 </w:t>
      </w: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lastRenderedPageBreak/>
        <w:t xml:space="preserve">Часть </w:t>
      </w:r>
      <w:r>
        <w:rPr>
          <w:rFonts w:ascii="Liberation Serif" w:hAnsi="Liberation Serif" w:cs="Liberation Serif"/>
          <w:b/>
          <w:lang w:val="en-US"/>
        </w:rPr>
        <w:t>I</w:t>
      </w:r>
      <w:r>
        <w:rPr>
          <w:rFonts w:ascii="Liberation Serif" w:hAnsi="Liberation Serif" w:cs="Liberation Serif"/>
          <w:b/>
        </w:rPr>
        <w:t>.</w:t>
      </w: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 xml:space="preserve">1. Оценка </w:t>
      </w:r>
      <w:r>
        <w:rPr>
          <w:rFonts w:ascii="Liberation Serif" w:hAnsi="Liberation Serif" w:cs="Liberation Serif"/>
          <w:b/>
        </w:rPr>
        <w:t>образовательной деятельности</w:t>
      </w:r>
    </w:p>
    <w:p w:rsidR="009E3BD8" w:rsidRDefault="009E3BD8">
      <w:pPr>
        <w:ind w:firstLine="709"/>
        <w:jc w:val="center"/>
        <w:rPr>
          <w:rFonts w:ascii="Liberation Serif" w:hAnsi="Liberation Serif" w:cs="Liberation Serif"/>
          <w:b/>
        </w:rPr>
      </w:pPr>
    </w:p>
    <w:p w:rsidR="009E3BD8" w:rsidRDefault="006D1C60">
      <w:pPr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Образовательная деятельность МОУ «Ницинская ООШ» осуществляется на основе утвержденных образовательных программ:</w:t>
      </w:r>
    </w:p>
    <w:p w:rsidR="009E3BD8" w:rsidRDefault="006D1C60">
      <w:pPr>
        <w:pStyle w:val="NormalWeb"/>
        <w:spacing w:before="0" w:after="0"/>
        <w:rPr>
          <w:rFonts w:ascii="Liberation Serif" w:hAnsi="Liberation Serif" w:cs="Liberation Serif"/>
        </w:rPr>
      </w:pPr>
      <w:r>
        <w:rPr>
          <w:rFonts w:ascii="Liberation Serif" w:hAnsi="Liberation Serif" w:cs="Segoe UI"/>
          <w:color w:val="1C1C1C"/>
          <w:shd w:val="clear" w:color="auto" w:fill="FFFFFF"/>
        </w:rPr>
        <w:t>- Основная образовательная программа дошкольного образования </w:t>
      </w:r>
      <w:r>
        <w:rPr>
          <w:rFonts w:ascii="Liberation Serif" w:hAnsi="Liberation Serif" w:cs="Liberation Serif"/>
        </w:rPr>
        <w:t xml:space="preserve">МОУ «Ницинская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 педагогическим советом </w:t>
      </w:r>
      <w:r>
        <w:rPr>
          <w:rFonts w:ascii="Liberation Serif" w:hAnsi="Liberation Serif" w:cs="Liberation Serif"/>
          <w:shd w:val="clear" w:color="auto" w:fill="FFFFFF"/>
        </w:rPr>
        <w:t xml:space="preserve">протокол </w:t>
      </w:r>
      <w:r>
        <w:rPr>
          <w:rFonts w:ascii="Liberation Serif" w:hAnsi="Liberation Serif"/>
        </w:rPr>
        <w:t>от 30.08.2023г.  №1 ,</w:t>
      </w:r>
      <w:r>
        <w:rPr>
          <w:rFonts w:ascii="Liberation Serif" w:hAnsi="Liberation Serif" w:cs="Liberation Serif"/>
          <w:shd w:val="clear" w:color="auto" w:fill="FFFFFF"/>
        </w:rPr>
        <w:t xml:space="preserve">утверждена приказом </w:t>
      </w:r>
      <w:r>
        <w:rPr>
          <w:rFonts w:ascii="Liberation Serif" w:hAnsi="Liberation Serif"/>
        </w:rPr>
        <w:t>№ 33-ОД от 30.08.2024г;</w:t>
      </w:r>
    </w:p>
    <w:p w:rsidR="009E3BD8" w:rsidRDefault="006D1C60">
      <w:pPr>
        <w:pStyle w:val="NormalWeb"/>
        <w:spacing w:before="0" w:after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Основная образовательная программа начального общего образования МОУ «Ницинская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 педагогическим советом протокол </w:t>
      </w:r>
      <w:r>
        <w:rPr>
          <w:rFonts w:ascii="Liberation Serif" w:hAnsi="Liberation Serif"/>
        </w:rPr>
        <w:t>от 30.08.2023г.  №1 ,</w:t>
      </w:r>
      <w:r>
        <w:rPr>
          <w:rFonts w:ascii="Liberation Serif" w:hAnsi="Liberation Serif" w:cs="Liberation Serif"/>
          <w:shd w:val="clear" w:color="auto" w:fill="FFFFFF"/>
        </w:rPr>
        <w:t xml:space="preserve">утверждена приказом </w:t>
      </w:r>
      <w:r>
        <w:rPr>
          <w:rFonts w:ascii="Liberation Serif" w:hAnsi="Liberation Serif"/>
        </w:rPr>
        <w:t>№ 44-ОД от 30</w:t>
      </w:r>
      <w:r>
        <w:rPr>
          <w:rFonts w:ascii="Liberation Serif" w:hAnsi="Liberation Serif"/>
        </w:rPr>
        <w:t>.08.2023г. (</w:t>
      </w:r>
      <w:r>
        <w:rPr>
          <w:rFonts w:ascii="Liberation Serif" w:hAnsi="Liberation Serif" w:cs="Liberation Serif"/>
          <w:shd w:val="clear" w:color="auto" w:fill="FFFFFF"/>
        </w:rPr>
        <w:t>в редакции приказа от 09.01.2024г. №2-од, приказа от 30.08.2024г. №33-од);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Основная образовательная программа основного общего образования МОУ «Ницинская ООШ»</w:t>
      </w:r>
      <w:r>
        <w:rPr>
          <w:rFonts w:ascii="Liberation Serif" w:hAnsi="Liberation Serif" w:cs="Liberation Serif"/>
          <w:shd w:val="clear" w:color="auto" w:fill="FFFFFF"/>
        </w:rPr>
        <w:t xml:space="preserve"> принята на заседании педагогического совета протокол </w:t>
      </w:r>
      <w:r>
        <w:rPr>
          <w:rFonts w:ascii="Liberation Serif" w:hAnsi="Liberation Serif"/>
        </w:rPr>
        <w:t>от 30.08.2023г. №1,</w:t>
      </w:r>
      <w:r>
        <w:rPr>
          <w:rFonts w:ascii="Liberation Serif" w:hAnsi="Liberation Serif" w:cs="Liberation Serif"/>
          <w:shd w:val="clear" w:color="auto" w:fill="FFFFFF"/>
        </w:rPr>
        <w:t xml:space="preserve">утверждена </w:t>
      </w:r>
      <w:r>
        <w:rPr>
          <w:rFonts w:ascii="Liberation Serif" w:hAnsi="Liberation Serif" w:cs="Liberation Serif"/>
          <w:shd w:val="clear" w:color="auto" w:fill="FFFFFF"/>
        </w:rPr>
        <w:t xml:space="preserve">приказом </w:t>
      </w:r>
      <w:r>
        <w:rPr>
          <w:rFonts w:ascii="Liberation Serif" w:hAnsi="Liberation Serif"/>
        </w:rPr>
        <w:t>№ 44-ОД от 30.08.2023г. (в редакции приказа от 09.01.2024г. №2-од, приказа от 30.08.2024г. №33-од);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Адаптированная основная общеобразовательная программа начального общего образования для обучающихся с задержкой психического развития МОУ «Ницинс</w:t>
      </w:r>
      <w:r>
        <w:rPr>
          <w:rFonts w:ascii="Liberation Serif" w:hAnsi="Liberation Serif" w:cs="Liberation Serif"/>
        </w:rPr>
        <w:t xml:space="preserve">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на заседании педагогического совета протокол № 1 от 30.08.23г., утверждена </w:t>
      </w:r>
      <w:r>
        <w:rPr>
          <w:rFonts w:ascii="Liberation Serif" w:hAnsi="Liberation Serif" w:cs="Liberation Serif"/>
        </w:rPr>
        <w:t xml:space="preserve">приказом № 44-ОД от </w:t>
      </w:r>
      <w:r>
        <w:rPr>
          <w:rFonts w:ascii="Liberation Serif" w:hAnsi="Liberation Serif" w:cs="Liberation Serif"/>
          <w:shd w:val="clear" w:color="auto" w:fill="FFFFFF"/>
        </w:rPr>
        <w:t>30.08.23г. (в редакции приказа №33-од от 30.08.2024г.);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Адаптированная образовательная программа основного общего образования для обучающихся </w:t>
      </w:r>
      <w:r>
        <w:rPr>
          <w:rFonts w:ascii="Liberation Serif" w:hAnsi="Liberation Serif" w:cs="Liberation Serif"/>
        </w:rPr>
        <w:t xml:space="preserve">с задержкой психического развития МОУ «Ницинская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на заседании педагогического совета протокол № 1 от 30.08.23г., утверждена </w:t>
      </w:r>
      <w:r>
        <w:rPr>
          <w:rFonts w:ascii="Liberation Serif" w:hAnsi="Liberation Serif" w:cs="Liberation Serif"/>
        </w:rPr>
        <w:t xml:space="preserve">приказом № 44-ОД от </w:t>
      </w:r>
      <w:r>
        <w:rPr>
          <w:rFonts w:ascii="Liberation Serif" w:hAnsi="Liberation Serif" w:cs="Liberation Serif"/>
          <w:shd w:val="clear" w:color="auto" w:fill="FFFFFF"/>
        </w:rPr>
        <w:t>30.08.23г. (в редакции приказа №33-од от 30.08.2024г.);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</w:rPr>
        <w:t>- Адаптированная основная общеобразовательн</w:t>
      </w:r>
      <w:r>
        <w:rPr>
          <w:rFonts w:ascii="Liberation Serif" w:hAnsi="Liberation Serif" w:cs="Liberation Serif"/>
        </w:rPr>
        <w:t xml:space="preserve">ая программа для обучающихся с умственной отсталостью (интеллектуальными нарушениями) МОУ «Ницинская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на заседании педагогического совета протокол № 1 от 30.08.23г., утверждена </w:t>
      </w:r>
      <w:r>
        <w:rPr>
          <w:rFonts w:ascii="Liberation Serif" w:hAnsi="Liberation Serif" w:cs="Liberation Serif"/>
        </w:rPr>
        <w:t xml:space="preserve">приказом № 44-ОД от </w:t>
      </w:r>
      <w:r>
        <w:rPr>
          <w:rFonts w:ascii="Liberation Serif" w:hAnsi="Liberation Serif" w:cs="Liberation Serif"/>
          <w:shd w:val="clear" w:color="auto" w:fill="FFFFFF"/>
        </w:rPr>
        <w:t xml:space="preserve">30.08.23г. (в редакции приказа №33-од от </w:t>
      </w:r>
      <w:r>
        <w:rPr>
          <w:rFonts w:ascii="Liberation Serif" w:hAnsi="Liberation Serif" w:cs="Liberation Serif"/>
          <w:shd w:val="clear" w:color="auto" w:fill="FFFFFF"/>
        </w:rPr>
        <w:t>30.08.2024г.);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</w:rPr>
        <w:t xml:space="preserve">- Адаптированная  общеобразовательная программа обучающихся с умственной отсталостью (интеллектуальными нарушениями) МОУ «Ницинская ООШ» </w:t>
      </w:r>
      <w:r>
        <w:rPr>
          <w:rFonts w:ascii="Liberation Serif" w:hAnsi="Liberation Serif" w:cs="Liberation Serif"/>
          <w:shd w:val="clear" w:color="auto" w:fill="FFFFFF"/>
        </w:rPr>
        <w:t xml:space="preserve">принята на заседании педагогического совета протокол № 1 от 30.08.23г., утверждена </w:t>
      </w:r>
      <w:r>
        <w:rPr>
          <w:rFonts w:ascii="Liberation Serif" w:hAnsi="Liberation Serif" w:cs="Liberation Serif"/>
        </w:rPr>
        <w:t xml:space="preserve">приказом № 44-ОД от </w:t>
      </w:r>
      <w:r>
        <w:rPr>
          <w:rFonts w:ascii="Liberation Serif" w:hAnsi="Liberation Serif" w:cs="Liberation Serif"/>
          <w:shd w:val="clear" w:color="auto" w:fill="FFFFFF"/>
        </w:rPr>
        <w:t>3</w:t>
      </w:r>
      <w:r>
        <w:rPr>
          <w:rFonts w:ascii="Liberation Serif" w:hAnsi="Liberation Serif" w:cs="Liberation Serif"/>
          <w:shd w:val="clear" w:color="auto" w:fill="FFFFFF"/>
        </w:rPr>
        <w:t>0.08.23г. (в редакции приказа №33-од от 30.08.2024г.);</w:t>
      </w:r>
    </w:p>
    <w:p w:rsidR="009E3BD8" w:rsidRDefault="006D1C60">
      <w:pPr>
        <w:pStyle w:val="NormalWeb"/>
        <w:spacing w:before="0" w:after="0"/>
        <w:jc w:val="both"/>
        <w:rPr>
          <w:shd w:val="clear" w:color="auto" w:fill="FFFF00"/>
        </w:rPr>
      </w:pPr>
      <w:r>
        <w:rPr>
          <w:rFonts w:ascii="Liberation Serif" w:hAnsi="Liberation Serif" w:cs="Liberation Serif"/>
        </w:rPr>
        <w:t xml:space="preserve">- </w:t>
      </w:r>
      <w:r>
        <w:rPr>
          <w:rFonts w:ascii="Liberation Serif" w:hAnsi="Liberation Serif" w:cs="Segoe UI"/>
          <w:color w:val="1C1C1C"/>
        </w:rPr>
        <w:t>Адаптированная основная общеобразовательная программа начального общего образования обучающихся с расстройствами аутистического спектра (Вариант 8.4)</w:t>
      </w:r>
      <w:r>
        <w:rPr>
          <w:rFonts w:ascii="Liberation Serif" w:hAnsi="Liberation Serif" w:cs="Liberation Serif"/>
        </w:rPr>
        <w:t xml:space="preserve"> МОУ «Ницинская ООШ» принята на заседании педагоги</w:t>
      </w:r>
      <w:r>
        <w:rPr>
          <w:rFonts w:ascii="Liberation Serif" w:hAnsi="Liberation Serif" w:cs="Liberation Serif"/>
        </w:rPr>
        <w:t>ческого совета протокол № 1 от 30.08.23г., утверждена приказом № 44-ОД от 30.08.23г. (</w:t>
      </w:r>
      <w:r>
        <w:rPr>
          <w:rFonts w:ascii="Liberation Serif" w:hAnsi="Liberation Serif" w:cs="Liberation Serif"/>
          <w:shd w:val="clear" w:color="auto" w:fill="FFFFFF"/>
        </w:rPr>
        <w:t>в редакции приказа №33-од от 30.08.2024г.);</w:t>
      </w:r>
    </w:p>
    <w:p w:rsidR="009E3BD8" w:rsidRDefault="006D1C60">
      <w:pPr>
        <w:pStyle w:val="NormalWeb"/>
        <w:shd w:val="clear" w:color="auto" w:fill="FFFFFF" w:themeFill="background1"/>
        <w:spacing w:before="0" w:after="0"/>
        <w:rPr>
          <w:shd w:val="clear" w:color="auto" w:fill="FFFF00"/>
        </w:rPr>
      </w:pPr>
      <w:r>
        <w:rPr>
          <w:rFonts w:ascii="Liberation Serif" w:hAnsi="Liberation Serif" w:cs="Segoe UI"/>
          <w:color w:val="1C1C1C"/>
          <w:shd w:val="clear" w:color="auto" w:fill="FFFFFF"/>
        </w:rPr>
        <w:t xml:space="preserve">- Дополнительная общеобразовательная общеразвивающая программа «Волонтерский отряд "Команда Века» </w:t>
      </w:r>
      <w:r>
        <w:rPr>
          <w:rFonts w:ascii="Liberation Serif" w:hAnsi="Liberation Serif" w:cs="Liberation Serif"/>
          <w:shd w:val="clear" w:color="auto" w:fill="FFFFFF"/>
        </w:rPr>
        <w:t xml:space="preserve">МОУ «Ницинская ООШ» принята </w:t>
      </w:r>
      <w:r>
        <w:rPr>
          <w:rFonts w:ascii="Liberation Serif" w:hAnsi="Liberation Serif" w:cs="Liberation Serif"/>
          <w:shd w:val="clear" w:color="auto" w:fill="FFFFFF"/>
        </w:rPr>
        <w:t>на заседании</w:t>
      </w:r>
      <w:r>
        <w:rPr>
          <w:rFonts w:ascii="Liberation Serif" w:hAnsi="Liberation Serif" w:cs="Liberation Serif"/>
          <w:color w:val="FFFFFF" w:themeColor="background1"/>
          <w:shd w:val="clear" w:color="auto" w:fill="FFFF00"/>
        </w:rPr>
        <w:t xml:space="preserve"> </w:t>
      </w:r>
      <w:r>
        <w:rPr>
          <w:rFonts w:ascii="Liberation Serif" w:hAnsi="Liberation Serif" w:cs="Liberation Serif"/>
          <w:shd w:val="clear" w:color="auto" w:fill="FFFFFF"/>
        </w:rPr>
        <w:t>педагогического совета протокол № 1 от 30.08.24г., утверждена приказом № 33-ОД от 30.08.24г.;</w:t>
      </w:r>
    </w:p>
    <w:p w:rsidR="009E3BD8" w:rsidRDefault="006D1C60">
      <w:pPr>
        <w:pStyle w:val="NormalWeb"/>
        <w:spacing w:before="0" w:after="0"/>
        <w:rPr>
          <w:shd w:val="clear" w:color="auto" w:fill="FFFF00"/>
        </w:rPr>
      </w:pPr>
      <w:r>
        <w:rPr>
          <w:rFonts w:ascii="Liberation Serif" w:hAnsi="Liberation Serif" w:cs="Segoe UI"/>
          <w:color w:val="1C1C1C"/>
          <w:shd w:val="clear" w:color="auto" w:fill="FFFFFF"/>
        </w:rPr>
        <w:t>- Дополнительная общеобразовательная общеразвивающая программа</w:t>
      </w:r>
      <w:r>
        <w:rPr>
          <w:rFonts w:ascii="Liberation Serif" w:hAnsi="Liberation Serif" w:cs="Segoe UI"/>
          <w:color w:val="1C1C1C"/>
          <w:shd w:val="clear" w:color="auto" w:fill="FFFF00"/>
        </w:rPr>
        <w:t xml:space="preserve"> </w:t>
      </w:r>
      <w:r>
        <w:rPr>
          <w:rFonts w:ascii="Liberation Serif" w:hAnsi="Liberation Serif" w:cs="Segoe UI"/>
          <w:color w:val="1C1C1C"/>
          <w:shd w:val="clear" w:color="auto" w:fill="FFFFFF"/>
        </w:rPr>
        <w:t>«Мастерилка» </w:t>
      </w:r>
      <w:r>
        <w:rPr>
          <w:rFonts w:ascii="Liberation Serif" w:hAnsi="Liberation Serif" w:cs="Liberation Serif"/>
          <w:shd w:val="clear" w:color="auto" w:fill="FFFFFF"/>
        </w:rPr>
        <w:t xml:space="preserve">МОУ «Ницинская ООШ» принята на заседании педагогического совета протокол </w:t>
      </w:r>
      <w:r>
        <w:rPr>
          <w:rFonts w:ascii="Liberation Serif" w:hAnsi="Liberation Serif" w:cs="Liberation Serif"/>
          <w:shd w:val="clear" w:color="auto" w:fill="FFFFFF"/>
        </w:rPr>
        <w:t>№ 1 от 31.08.22г., утверждена приказом № 53/1-ОД от 31.08.22г.;</w:t>
      </w:r>
    </w:p>
    <w:p w:rsidR="009E3BD8" w:rsidRDefault="006D1C60">
      <w:pPr>
        <w:pStyle w:val="NormalWeb"/>
        <w:shd w:val="clear" w:color="auto" w:fill="FFFFFF" w:themeFill="background1"/>
        <w:spacing w:before="0" w:after="0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Segoe UI"/>
          <w:color w:val="1C1C1C"/>
          <w:shd w:val="clear" w:color="auto" w:fill="FFFFFF"/>
        </w:rPr>
        <w:t>- Дополнительная общеобразовательная общеразвивающая программа «Познаю свой</w:t>
      </w:r>
      <w:r>
        <w:rPr>
          <w:rFonts w:ascii="Liberation Serif" w:hAnsi="Liberation Serif" w:cs="Segoe UI"/>
          <w:color w:val="1C1C1C"/>
          <w:shd w:val="clear" w:color="auto" w:fill="FFFF00"/>
        </w:rPr>
        <w:t xml:space="preserve"> </w:t>
      </w:r>
      <w:r>
        <w:rPr>
          <w:rFonts w:ascii="Liberation Serif" w:hAnsi="Liberation Serif" w:cs="Segoe UI"/>
          <w:color w:val="1C1C1C"/>
          <w:shd w:val="clear" w:color="auto" w:fill="FFFFFF"/>
        </w:rPr>
        <w:t>край родной» </w:t>
      </w:r>
      <w:r>
        <w:rPr>
          <w:rFonts w:ascii="Liberation Serif" w:hAnsi="Liberation Serif" w:cs="Liberation Serif"/>
          <w:shd w:val="clear" w:color="auto" w:fill="FFFFFF"/>
        </w:rPr>
        <w:t>МОУ «Ницинская ООШ» принята на заседании педагогического совета</w:t>
      </w:r>
      <w:r>
        <w:rPr>
          <w:rFonts w:ascii="Liberation Serif" w:hAnsi="Liberation Serif" w:cs="Liberation Serif"/>
          <w:shd w:val="clear" w:color="auto" w:fill="FFFF00"/>
        </w:rPr>
        <w:t xml:space="preserve"> </w:t>
      </w:r>
      <w:r>
        <w:rPr>
          <w:rFonts w:ascii="Liberation Serif" w:hAnsi="Liberation Serif" w:cs="Liberation Serif"/>
          <w:shd w:val="clear" w:color="auto" w:fill="FFFFFF"/>
        </w:rPr>
        <w:t xml:space="preserve">протокол № 1 от 30.08.24г., утверждена </w:t>
      </w:r>
      <w:r>
        <w:rPr>
          <w:rFonts w:ascii="Liberation Serif" w:hAnsi="Liberation Serif" w:cs="Liberation Serif"/>
          <w:shd w:val="clear" w:color="auto" w:fill="FFFFFF"/>
        </w:rPr>
        <w:t>приказом № 33-ОД от 30.08.24г.;</w:t>
      </w:r>
    </w:p>
    <w:p w:rsidR="009E3BD8" w:rsidRDefault="006D1C60">
      <w:pPr>
        <w:pStyle w:val="NormalWeb"/>
        <w:shd w:val="clear" w:color="auto" w:fill="FFFFFF" w:themeFill="background1"/>
        <w:spacing w:before="0" w:after="0"/>
        <w:rPr>
          <w:rFonts w:ascii="Liberation Serif" w:hAnsi="Liberation Serif"/>
        </w:rPr>
      </w:pPr>
      <w:r>
        <w:rPr>
          <w:rFonts w:ascii="Liberation Serif" w:hAnsi="Liberation Serif" w:cs="Liberation Serif"/>
          <w:shd w:val="clear" w:color="auto" w:fill="FFFFFF"/>
        </w:rPr>
        <w:t>- Дополнительная общеобразовательная общеразвивающая программа «Юный натуралист» МОУ «Ницинская ООШ» принята на заседании педагогического совета протокол №</w:t>
      </w:r>
      <w:r>
        <w:rPr>
          <w:rFonts w:ascii="Liberation Serif" w:hAnsi="Liberation Serif"/>
        </w:rPr>
        <w:t>6 18.05.2023г., утверждена приказом</w:t>
      </w:r>
      <w:r>
        <w:t xml:space="preserve"> </w:t>
      </w:r>
      <w:r>
        <w:rPr>
          <w:rFonts w:ascii="Liberation Serif" w:hAnsi="Liberation Serif"/>
        </w:rPr>
        <w:t>№ 29-ОД от 18.05.2023г.;</w:t>
      </w:r>
    </w:p>
    <w:p w:rsidR="009E3BD8" w:rsidRDefault="006D1C60">
      <w:pPr>
        <w:pStyle w:val="NormalWeb"/>
        <w:shd w:val="clear" w:color="auto" w:fill="FFFFFF" w:themeFill="background1"/>
        <w:spacing w:before="0" w:after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>
        <w:rPr>
          <w:rFonts w:ascii="Liberation Serif" w:hAnsi="Liberation Serif" w:cs="Liberation Serif"/>
          <w:shd w:val="clear" w:color="auto" w:fill="FFFFFF"/>
        </w:rPr>
        <w:t>Дополн</w:t>
      </w:r>
      <w:r>
        <w:rPr>
          <w:rFonts w:ascii="Liberation Serif" w:hAnsi="Liberation Serif" w:cs="Liberation Serif"/>
          <w:shd w:val="clear" w:color="auto" w:fill="FFFFFF"/>
        </w:rPr>
        <w:t>ительная общеобразовательная общеразвивающая программа «Робомир» МОУ «Ницинская ООШ» принята на заседании педагогического совета протокол №</w:t>
      </w:r>
      <w:r>
        <w:rPr>
          <w:rFonts w:ascii="Liberation Serif" w:hAnsi="Liberation Serif"/>
        </w:rPr>
        <w:t>6 18.05.2023г., утверждена приказом</w:t>
      </w:r>
      <w:r>
        <w:t xml:space="preserve"> </w:t>
      </w:r>
      <w:r>
        <w:rPr>
          <w:rFonts w:ascii="Liberation Serif" w:hAnsi="Liberation Serif"/>
        </w:rPr>
        <w:t>№ 29-ОД от 18.05.2023г.;</w:t>
      </w:r>
    </w:p>
    <w:p w:rsidR="009E3BD8" w:rsidRDefault="006D1C60">
      <w:pPr>
        <w:pStyle w:val="NormalWeb"/>
        <w:shd w:val="clear" w:color="auto" w:fill="FFFFFF" w:themeFill="background1"/>
        <w:spacing w:before="0" w:after="0"/>
        <w:rPr>
          <w:rFonts w:ascii="Liberation Serif" w:hAnsi="Liberation Serif"/>
          <w:shd w:val="clear" w:color="auto" w:fill="FFFF00"/>
        </w:rPr>
      </w:pPr>
      <w:r>
        <w:rPr>
          <w:rFonts w:ascii="Liberation Serif" w:hAnsi="Liberation Serif" w:cs="Liberation Serif"/>
          <w:shd w:val="clear" w:color="auto" w:fill="FFFFFF"/>
        </w:rPr>
        <w:lastRenderedPageBreak/>
        <w:t xml:space="preserve">- Дополнительная общеобразовательная общеразвивающая </w:t>
      </w:r>
      <w:r>
        <w:rPr>
          <w:rFonts w:ascii="Liberation Serif" w:hAnsi="Liberation Serif" w:cs="Liberation Serif"/>
          <w:shd w:val="clear" w:color="auto" w:fill="FFFFFF"/>
        </w:rPr>
        <w:t>программа «Мультимедийное творчество» МОУ «Ницинская ООШ» принята на заседании педагогического совета протокол №</w:t>
      </w:r>
      <w:r>
        <w:rPr>
          <w:rFonts w:ascii="Liberation Serif" w:hAnsi="Liberation Serif"/>
        </w:rPr>
        <w:t>6 18.05.2023г., утверждена приказом</w:t>
      </w:r>
      <w:r>
        <w:t xml:space="preserve"> </w:t>
      </w:r>
      <w:r>
        <w:rPr>
          <w:rFonts w:ascii="Liberation Serif" w:hAnsi="Liberation Serif"/>
        </w:rPr>
        <w:t>№ 29-ОД от 18.05.2023г.;</w:t>
      </w:r>
    </w:p>
    <w:p w:rsidR="009E3BD8" w:rsidRDefault="006D1C60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Основные образовательные программы начального, основного общего образования МОУ «Ни</w:t>
      </w:r>
      <w:r>
        <w:rPr>
          <w:rFonts w:ascii="Liberation Serif" w:hAnsi="Liberation Serif" w:cs="Liberation Serif"/>
        </w:rPr>
        <w:t>цинская ООШ» разработаны в соответствии с требованиями Федерального закона «Об образовании в Российской Федерации» и обновлённого федерального государственного образовательного стандарта, с учётом  особенностей общеобразовательного учреждения, образователь</w:t>
      </w:r>
      <w:r>
        <w:rPr>
          <w:rFonts w:ascii="Liberation Serif" w:hAnsi="Liberation Serif" w:cs="Liberation Serif"/>
        </w:rPr>
        <w:t>ния потребностей и запросов обучающихся и их родителей, а также концептуальных положений учебно-методических комплектов «Школа России», используемых в обучении.</w:t>
      </w:r>
    </w:p>
    <w:p w:rsidR="009E3BD8" w:rsidRDefault="006D1C60">
      <w:pPr>
        <w:ind w:firstLine="36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>Образовательная программа определяет содержание образования, цели, задачи, планируемые результа</w:t>
      </w:r>
      <w:r>
        <w:rPr>
          <w:rFonts w:ascii="Liberation Serif" w:hAnsi="Liberation Serif" w:cs="Liberation Serif"/>
        </w:rPr>
        <w:t>ты, содержание и организацию образовательного процесса на уровне дошкольного, начального, основного общего образования и направлена на формирование общей культуры, духовно-нравственное, гражданское, социальное, личностное и интеллектуальное развитие, самор</w:t>
      </w:r>
      <w:r>
        <w:rPr>
          <w:rFonts w:ascii="Liberation Serif" w:hAnsi="Liberation Serif" w:cs="Liberation Serif"/>
        </w:rPr>
        <w:t>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</w:t>
      </w:r>
    </w:p>
    <w:p w:rsidR="009E3BD8" w:rsidRDefault="006D1C60">
      <w:pPr>
        <w:ind w:firstLine="540"/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>В соответствии с  реализуемыми образовательными программами разработаны следующие учебные планы:</w:t>
      </w:r>
    </w:p>
    <w:p w:rsidR="009E3BD8" w:rsidRDefault="006D1C60">
      <w:pPr>
        <w:pStyle w:val="ListParagraph"/>
        <w:spacing w:after="0"/>
        <w:ind w:left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-Учеб</w:t>
      </w:r>
      <w:r>
        <w:rPr>
          <w:rFonts w:ascii="Liberation Serif" w:hAnsi="Liberation Serif" w:cs="Liberation Serif"/>
          <w:sz w:val="24"/>
          <w:szCs w:val="24"/>
        </w:rPr>
        <w:t>ный план МОУ «Ницинская ООШ», реализующего дошкольное образовпание;</w:t>
      </w:r>
    </w:p>
    <w:p w:rsidR="009E3BD8" w:rsidRDefault="006D1C60">
      <w:pPr>
        <w:pStyle w:val="ListParagraph"/>
        <w:spacing w:after="0"/>
        <w:ind w:left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-Учебный план МОУ «Ницинская ООШ», реализующего начальную и основную образовательную программу;</w:t>
      </w:r>
    </w:p>
    <w:p w:rsidR="009E3BD8" w:rsidRDefault="006D1C60">
      <w:pPr>
        <w:pStyle w:val="ListParagraph"/>
        <w:spacing w:after="0"/>
        <w:ind w:left="0"/>
        <w:jc w:val="both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 w:cs="Liberation Serif"/>
          <w:bCs/>
          <w:sz w:val="24"/>
          <w:szCs w:val="24"/>
        </w:rPr>
        <w:t xml:space="preserve">-Учебный план </w:t>
      </w:r>
      <w:r>
        <w:rPr>
          <w:rFonts w:ascii="Liberation Serif" w:hAnsi="Liberation Serif" w:cs="Liberation Serif"/>
          <w:sz w:val="24"/>
          <w:szCs w:val="24"/>
        </w:rPr>
        <w:t>МОУ «Ницинская ООШ», реализующего Адаптированную образовательную программу обр</w:t>
      </w:r>
      <w:r>
        <w:rPr>
          <w:rFonts w:ascii="Liberation Serif" w:hAnsi="Liberation Serif" w:cs="Liberation Serif"/>
          <w:sz w:val="24"/>
          <w:szCs w:val="24"/>
        </w:rPr>
        <w:t>азования обучающихся с ОВЗ (для детей с задержкой психического развития);</w:t>
      </w:r>
    </w:p>
    <w:p w:rsidR="009E3BD8" w:rsidRDefault="006D1C60">
      <w:pPr>
        <w:pStyle w:val="ListParagraph"/>
        <w:spacing w:after="0"/>
        <w:ind w:left="0"/>
        <w:jc w:val="both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 w:cs="Liberation Serif"/>
          <w:bCs/>
          <w:sz w:val="24"/>
          <w:szCs w:val="24"/>
        </w:rPr>
        <w:t xml:space="preserve">-Учебный план </w:t>
      </w:r>
      <w:r>
        <w:rPr>
          <w:rFonts w:ascii="Liberation Serif" w:hAnsi="Liberation Serif" w:cs="Liberation Serif"/>
          <w:sz w:val="24"/>
          <w:szCs w:val="24"/>
        </w:rPr>
        <w:t>МОУ «Ницинская ООШ», реализующего Адаптированную образовательную программу образования обучающихся с ОВЗ (для детей с умственной отсталостью);</w:t>
      </w:r>
    </w:p>
    <w:p w:rsidR="009E3BD8" w:rsidRDefault="006D1C60">
      <w:pPr>
        <w:pStyle w:val="ListParagraph"/>
        <w:spacing w:after="0"/>
        <w:ind w:left="0"/>
        <w:jc w:val="both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 w:cs="Liberation Serif"/>
          <w:bCs/>
          <w:sz w:val="24"/>
          <w:szCs w:val="24"/>
        </w:rPr>
        <w:t xml:space="preserve">-Индивидуальные учебные  </w:t>
      </w:r>
      <w:r>
        <w:rPr>
          <w:rFonts w:ascii="Liberation Serif" w:hAnsi="Liberation Serif" w:cs="Liberation Serif"/>
          <w:bCs/>
          <w:sz w:val="24"/>
          <w:szCs w:val="24"/>
        </w:rPr>
        <w:t xml:space="preserve">планы для обучающихся по адаптированной  образовательной программе. </w:t>
      </w:r>
    </w:p>
    <w:p w:rsidR="009E3BD8" w:rsidRDefault="006D1C60">
      <w:pPr>
        <w:pStyle w:val="ListParagraph"/>
        <w:spacing w:after="0"/>
        <w:ind w:left="0" w:firstLine="708"/>
        <w:jc w:val="both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Учебные планы МОУ «Ницинская ООШ» составлены с учетом образовательных  потребностей обучающихся и их родителей, а также с учетом возможностей данного учреждения, опираются на Устав школы,</w:t>
      </w:r>
      <w:r>
        <w:rPr>
          <w:rFonts w:ascii="Liberation Serif" w:hAnsi="Liberation Serif" w:cs="Liberation Serif"/>
          <w:sz w:val="24"/>
          <w:szCs w:val="24"/>
        </w:rPr>
        <w:t xml:space="preserve"> направлены на реализацию определяющей цели образовательной программы.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Учебный план для 1-4 классов разработан в соответствии с основными требованиями стандарта и реализуется по программам и учебникам УМК «Школа России» и определяет состав обязательных уче</w:t>
      </w:r>
      <w:r>
        <w:rPr>
          <w:rFonts w:ascii="Liberation Serif" w:hAnsi="Liberation Serif" w:cs="Liberation Serif"/>
        </w:rPr>
        <w:t>бных предметов.</w:t>
      </w:r>
    </w:p>
    <w:p w:rsidR="009E3BD8" w:rsidRDefault="006D1C60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>Начальное общее образование.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Учебный план для 1-4 классов соответствует требованиям обновлённым ФГОС НОО.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Учебный план определяет:</w:t>
      </w:r>
    </w:p>
    <w:p w:rsidR="009E3BD8" w:rsidRDefault="006D1C60">
      <w:p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</w:rPr>
        <w:t>-структуру обязательных предметных областей;</w:t>
      </w:r>
    </w:p>
    <w:p w:rsidR="009E3BD8" w:rsidRDefault="006D1C60">
      <w:p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>-учебное время, отводимое на изучение предметов по клас</w:t>
      </w:r>
      <w:r>
        <w:rPr>
          <w:rFonts w:ascii="Liberation Serif" w:hAnsi="Liberation Serif" w:cs="Liberation Serif"/>
          <w:bCs/>
        </w:rPr>
        <w:t>сам;</w:t>
      </w:r>
    </w:p>
    <w:p w:rsidR="009E3BD8" w:rsidRDefault="006D1C60">
      <w:p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>-общий объем нагрузки и максимальный объем аудиторной нагрузки обучающихся.</w:t>
      </w:r>
    </w:p>
    <w:p w:rsidR="009E3BD8" w:rsidRDefault="006D1C60">
      <w:p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 xml:space="preserve">      В ходе освоения основной образовательной программы начального общего образования при реализации учебного плана на первой ступени общего образования в 1-4 классах формиру</w:t>
      </w:r>
      <w:r>
        <w:rPr>
          <w:rFonts w:ascii="Liberation Serif" w:hAnsi="Liberation Serif" w:cs="Liberation Serif"/>
          <w:bCs/>
        </w:rPr>
        <w:t>ются базовые основы и фундамент всего последующего обучения, в том числе:</w:t>
      </w:r>
    </w:p>
    <w:p w:rsidR="009E3BD8" w:rsidRDefault="006D1C60">
      <w:pPr>
        <w:numPr>
          <w:ilvl w:val="0"/>
          <w:numId w:val="1"/>
        </w:num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 xml:space="preserve">закладывается основа формирования учебной деятельности ребенка – система учебных и познавательных мотивов,  умение принимать, сохранять, реализовывать учебные цели, умение </w:t>
      </w:r>
      <w:r>
        <w:rPr>
          <w:rFonts w:ascii="Liberation Serif" w:hAnsi="Liberation Serif" w:cs="Liberation Serif"/>
          <w:bCs/>
        </w:rPr>
        <w:t>планировать контролировать и оценивать учебные действия и их результат;</w:t>
      </w:r>
    </w:p>
    <w:p w:rsidR="009E3BD8" w:rsidRDefault="006D1C60">
      <w:pPr>
        <w:numPr>
          <w:ilvl w:val="0"/>
          <w:numId w:val="1"/>
        </w:numPr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>формируются универсальные учебные действия (УУД);</w:t>
      </w:r>
    </w:p>
    <w:p w:rsidR="009E3BD8" w:rsidRDefault="006D1C60">
      <w:pPr>
        <w:numPr>
          <w:ilvl w:val="0"/>
          <w:numId w:val="1"/>
        </w:num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</w:rPr>
        <w:t xml:space="preserve">развивается познавательная мотивация и интересы обучающихся. Их готовность и способность к сотрудничеству и совместной деятельности </w:t>
      </w:r>
      <w:r>
        <w:rPr>
          <w:rFonts w:ascii="Liberation Serif" w:hAnsi="Liberation Serif" w:cs="Liberation Serif"/>
          <w:bCs/>
        </w:rPr>
        <w:t xml:space="preserve">ученика с учителем и </w:t>
      </w:r>
      <w:r>
        <w:rPr>
          <w:rFonts w:ascii="Liberation Serif" w:hAnsi="Liberation Serif" w:cs="Liberation Serif"/>
          <w:bCs/>
        </w:rPr>
        <w:lastRenderedPageBreak/>
        <w:t>одноклассниками, формируются основы нравственного поведения, определяющего отношения личности с обществом и окружающими людьми.</w:t>
      </w:r>
    </w:p>
    <w:p w:rsidR="009E3BD8" w:rsidRDefault="006D1C60">
      <w:pPr>
        <w:ind w:right="-5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 xml:space="preserve"> В 5-9-х классах учебный план определяет содержание и организацию образовательного процесса согласно требо</w:t>
      </w:r>
      <w:r>
        <w:rPr>
          <w:rFonts w:ascii="Liberation Serif" w:hAnsi="Liberation Serif" w:cs="Liberation Serif"/>
        </w:rPr>
        <w:t xml:space="preserve">ваниям обновлённого ФГОС ООО. </w:t>
      </w:r>
    </w:p>
    <w:p w:rsidR="009E3BD8" w:rsidRDefault="006D1C60">
      <w:pPr>
        <w:ind w:left="-540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Годовой календарный учебный график  включает в себя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в 1 классе – 33 учебных недели,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в 2-9 классах – 34 учебные недели.</w:t>
      </w:r>
    </w:p>
    <w:p w:rsidR="009E3BD8" w:rsidRDefault="006D1C60">
      <w:pPr>
        <w:suppressAutoHyphens w:val="0"/>
        <w:ind w:firstLine="54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Сроки проведения промежуточных аттестаций:</w:t>
      </w:r>
    </w:p>
    <w:p w:rsidR="009E3BD8" w:rsidRDefault="006D1C60">
      <w:pPr>
        <w:suppressAutoHyphens w:val="0"/>
        <w:ind w:firstLine="54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итоговое собеседование по русскому языку в 9 классе - 12 фе</w:t>
      </w:r>
      <w:r>
        <w:rPr>
          <w:rFonts w:ascii="Liberation Serif" w:hAnsi="Liberation Serif" w:cs="Liberation Serif"/>
          <w:lang w:eastAsia="ru-RU"/>
        </w:rPr>
        <w:t>враля 2025 года, дополнительные сроки –12 марта 2025г., 9 апреля 2025г.</w:t>
      </w:r>
    </w:p>
    <w:p w:rsidR="009E3BD8" w:rsidRDefault="006D1C60">
      <w:pPr>
        <w:suppressAutoHyphens w:val="0"/>
        <w:ind w:firstLine="54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годовое оценивание по учебным предметам  – с 12 по 16 мая 2025 г. в 9 классе,</w:t>
      </w:r>
    </w:p>
    <w:p w:rsidR="009E3BD8" w:rsidRDefault="006D1C60">
      <w:pPr>
        <w:suppressAutoHyphens w:val="0"/>
        <w:ind w:firstLine="54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годовое оценивание по учебным предметам  – с 19 по 23 мая 2025 г. в 2-8 классах,</w:t>
      </w:r>
    </w:p>
    <w:p w:rsidR="009E3BD8" w:rsidRDefault="006D1C60">
      <w:pPr>
        <w:suppressAutoHyphens w:val="0"/>
        <w:ind w:firstLine="54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годовое оценивание по уче</w:t>
      </w:r>
      <w:r>
        <w:rPr>
          <w:rFonts w:ascii="Liberation Serif" w:hAnsi="Liberation Serif" w:cs="Liberation Serif"/>
          <w:lang w:eastAsia="ru-RU"/>
        </w:rPr>
        <w:t>бным предметам обучающихся, имеющих академическую задолженность, - 10 июня 2025 г. первый срок, 27 июня 2025г. второй срок.</w:t>
      </w:r>
    </w:p>
    <w:p w:rsidR="009E3BD8" w:rsidRDefault="006D1C60">
      <w:pPr>
        <w:pStyle w:val="212"/>
        <w:tabs>
          <w:tab w:val="left" w:pos="426"/>
        </w:tabs>
        <w:ind w:left="0" w:firstLine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Учебный год начинается с 1 сентября.</w:t>
      </w:r>
    </w:p>
    <w:p w:rsidR="009E3BD8" w:rsidRDefault="006D1C60">
      <w:pPr>
        <w:pStyle w:val="212"/>
        <w:tabs>
          <w:tab w:val="left" w:pos="0"/>
        </w:tabs>
        <w:ind w:left="0" w:firstLine="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ab/>
        <w:t>Для обучающихся 1-х классов устанавливаются  дополнительные недельные каникулы в ф</w:t>
      </w:r>
      <w:r>
        <w:rPr>
          <w:rFonts w:ascii="Liberation Serif" w:hAnsi="Liberation Serif" w:cs="Liberation Serif"/>
          <w:sz w:val="24"/>
          <w:szCs w:val="24"/>
        </w:rPr>
        <w:t xml:space="preserve">еврале.  </w:t>
      </w:r>
    </w:p>
    <w:p w:rsidR="009E3BD8" w:rsidRDefault="006D1C60">
      <w:pPr>
        <w:shd w:val="clear" w:color="auto" w:fill="FFFFFF"/>
        <w:contextualSpacing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В течение учебного года со стороны администрации школы осуществлялся систематический мониторинг прохождения программ и выполнения учебного плана (по четвертям), по итогам анализа проверки прохождения общеобразовательных программ по всем у</w:t>
      </w:r>
      <w:r>
        <w:rPr>
          <w:rFonts w:ascii="Liberation Serif" w:hAnsi="Liberation Serif" w:cs="Liberation Serif"/>
        </w:rPr>
        <w:t>чебным предметам было установлено, что Учебный план (теоретическая и практическая часть), образовательная программа школы, содержание учебных образовательных программ реализованы в полном объеме.</w:t>
      </w:r>
    </w:p>
    <w:p w:rsidR="009E3BD8" w:rsidRDefault="006D1C60">
      <w:pPr>
        <w:widowControl w:val="0"/>
        <w:tabs>
          <w:tab w:val="left" w:pos="284"/>
        </w:tabs>
        <w:suppressAutoHyphens w:val="0"/>
        <w:jc w:val="both"/>
        <w:outlineLvl w:val="0"/>
        <w:rPr>
          <w:rFonts w:ascii="Liberation Serif" w:eastAsia="Arial" w:hAnsi="Liberation Serif" w:cs="Liberation Serif"/>
          <w:lang w:eastAsia="en-US"/>
        </w:rPr>
      </w:pPr>
      <w:r>
        <w:rPr>
          <w:rFonts w:ascii="Liberation Serif" w:eastAsia="Arial" w:hAnsi="Liberation Serif" w:cs="Liberation Serif"/>
          <w:lang w:eastAsia="en-US"/>
        </w:rPr>
        <w:tab/>
      </w:r>
    </w:p>
    <w:p w:rsidR="009E3BD8" w:rsidRDefault="006D1C60">
      <w:pPr>
        <w:widowControl w:val="0"/>
        <w:tabs>
          <w:tab w:val="left" w:pos="284"/>
        </w:tabs>
        <w:jc w:val="both"/>
        <w:outlineLvl w:val="0"/>
        <w:rPr>
          <w:lang w:eastAsia="en-US"/>
        </w:rPr>
      </w:pPr>
      <w:r>
        <w:rPr>
          <w:rFonts w:ascii="Liberation Serif" w:hAnsi="Liberation Serif" w:cs="Liberation Serif"/>
          <w:lang w:eastAsia="en-US"/>
        </w:rPr>
        <w:tab/>
      </w:r>
      <w:r>
        <w:rPr>
          <w:lang w:eastAsia="en-US"/>
        </w:rPr>
        <w:t xml:space="preserve">В МОУ «Ницинская ООШ»  разработана  Рабочая программа воспитания на 2023-2024 учебный год. Данная программа подразделяется на следующие модули: </w:t>
      </w:r>
    </w:p>
    <w:p w:rsidR="009E3BD8" w:rsidRDefault="006D1C60">
      <w:pPr>
        <w:widowControl w:val="0"/>
        <w:tabs>
          <w:tab w:val="left" w:pos="825"/>
        </w:tabs>
        <w:jc w:val="both"/>
        <w:outlineLvl w:val="0"/>
        <w:rPr>
          <w:lang w:eastAsia="en-US"/>
        </w:rPr>
      </w:pPr>
      <w:r>
        <w:rPr>
          <w:lang w:eastAsia="en-US"/>
        </w:rPr>
        <w:t>- Урочная деятельность.</w:t>
      </w:r>
    </w:p>
    <w:p w:rsidR="009E3BD8" w:rsidRDefault="006D1C60">
      <w:pPr>
        <w:widowControl w:val="0"/>
        <w:tabs>
          <w:tab w:val="left" w:pos="825"/>
        </w:tabs>
        <w:jc w:val="both"/>
        <w:outlineLvl w:val="0"/>
        <w:rPr>
          <w:lang w:eastAsia="en-US"/>
        </w:rPr>
      </w:pPr>
      <w:r>
        <w:rPr>
          <w:lang w:eastAsia="en-US"/>
        </w:rPr>
        <w:t>- Внеурочная деятельность.</w:t>
      </w:r>
    </w:p>
    <w:p w:rsidR="009E3BD8" w:rsidRDefault="006D1C60">
      <w:pPr>
        <w:widowControl w:val="0"/>
        <w:tabs>
          <w:tab w:val="left" w:pos="825"/>
        </w:tabs>
        <w:jc w:val="both"/>
        <w:outlineLvl w:val="0"/>
        <w:rPr>
          <w:lang w:eastAsia="en-US"/>
        </w:rPr>
      </w:pPr>
      <w:r>
        <w:rPr>
          <w:lang w:eastAsia="en-US"/>
        </w:rPr>
        <w:t>- Классное руководство.</w:t>
      </w:r>
    </w:p>
    <w:p w:rsidR="009E3BD8" w:rsidRDefault="006D1C60">
      <w:pPr>
        <w:widowControl w:val="0"/>
        <w:tabs>
          <w:tab w:val="left" w:pos="825"/>
        </w:tabs>
        <w:ind w:right="267"/>
        <w:jc w:val="both"/>
        <w:outlineLvl w:val="0"/>
        <w:rPr>
          <w:lang w:eastAsia="en-US"/>
        </w:rPr>
      </w:pPr>
      <w:r>
        <w:rPr>
          <w:lang w:eastAsia="en-US"/>
        </w:rPr>
        <w:t>- Основные школьные дела.</w:t>
      </w:r>
    </w:p>
    <w:p w:rsidR="009E3BD8" w:rsidRDefault="006D1C60">
      <w:pPr>
        <w:widowControl w:val="0"/>
        <w:tabs>
          <w:tab w:val="left" w:pos="895"/>
        </w:tabs>
        <w:jc w:val="both"/>
        <w:outlineLvl w:val="0"/>
        <w:rPr>
          <w:lang w:eastAsia="en-US"/>
        </w:rPr>
      </w:pPr>
      <w:r>
        <w:rPr>
          <w:lang w:eastAsia="en-US"/>
        </w:rPr>
        <w:t>- Внешколь</w:t>
      </w:r>
      <w:r>
        <w:rPr>
          <w:lang w:eastAsia="en-US"/>
        </w:rPr>
        <w:t>ные мероприятия.</w:t>
      </w:r>
    </w:p>
    <w:p w:rsidR="009E3BD8" w:rsidRDefault="006D1C60">
      <w:pPr>
        <w:widowControl w:val="0"/>
        <w:tabs>
          <w:tab w:val="left" w:pos="825"/>
        </w:tabs>
        <w:jc w:val="both"/>
        <w:outlineLvl w:val="0"/>
        <w:rPr>
          <w:lang w:eastAsia="en-US"/>
        </w:rPr>
      </w:pPr>
      <w:r>
        <w:rPr>
          <w:lang w:eastAsia="en-US"/>
        </w:rPr>
        <w:t xml:space="preserve">- Самоуправление. </w:t>
      </w:r>
    </w:p>
    <w:p w:rsidR="009E3BD8" w:rsidRDefault="006D1C60">
      <w:pPr>
        <w:widowControl w:val="0"/>
        <w:tabs>
          <w:tab w:val="left" w:pos="825"/>
        </w:tabs>
        <w:jc w:val="both"/>
        <w:outlineLvl w:val="0"/>
        <w:rPr>
          <w:lang w:eastAsia="en-US"/>
        </w:rPr>
      </w:pPr>
      <w:r>
        <w:rPr>
          <w:lang w:eastAsia="en-US"/>
        </w:rPr>
        <w:t>- Детские общественные объединения.</w:t>
      </w:r>
    </w:p>
    <w:p w:rsidR="009E3BD8" w:rsidRDefault="006D1C60">
      <w:pPr>
        <w:tabs>
          <w:tab w:val="left" w:pos="284"/>
          <w:tab w:val="left" w:pos="825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Профориентация.</w:t>
      </w:r>
    </w:p>
    <w:p w:rsidR="009E3BD8" w:rsidRDefault="006D1C60">
      <w:pPr>
        <w:tabs>
          <w:tab w:val="left" w:pos="284"/>
          <w:tab w:val="left" w:pos="825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Взаимодействие с родителями (законными  представителями).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Профилактика и безопасность.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Социальное партнерство.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Организация предметно-пространственной среды.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 xml:space="preserve"> Школьный музей.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Школьный театр «Юные таланты».</w:t>
      </w:r>
    </w:p>
    <w:p w:rsidR="009E3BD8" w:rsidRDefault="006D1C60">
      <w:pPr>
        <w:tabs>
          <w:tab w:val="left" w:pos="284"/>
          <w:tab w:val="left" w:pos="830"/>
        </w:tabs>
        <w:ind w:right="-1"/>
        <w:contextualSpacing/>
        <w:jc w:val="both"/>
        <w:rPr>
          <w:lang w:eastAsia="en-US"/>
        </w:rPr>
      </w:pPr>
      <w:r>
        <w:rPr>
          <w:lang w:eastAsia="en-US"/>
        </w:rPr>
        <w:t>- Добровольческая деятельность (Волонтерский отряд «Команда века»).</w:t>
      </w:r>
    </w:p>
    <w:p w:rsidR="009E3BD8" w:rsidRDefault="006D1C60">
      <w:pPr>
        <w:widowControl w:val="0"/>
        <w:tabs>
          <w:tab w:val="left" w:pos="895"/>
        </w:tabs>
        <w:jc w:val="both"/>
        <w:outlineLvl w:val="0"/>
        <w:rPr>
          <w:lang w:eastAsia="en-US"/>
        </w:rPr>
      </w:pPr>
      <w:r>
        <w:rPr>
          <w:lang w:eastAsia="en-US"/>
        </w:rPr>
        <w:t xml:space="preserve">- Школьные медиа (Медиаканал «Сорока»). </w:t>
      </w:r>
    </w:p>
    <w:p w:rsidR="009E3BD8" w:rsidRDefault="006D1C60">
      <w:pPr>
        <w:widowControl w:val="0"/>
        <w:tabs>
          <w:tab w:val="left" w:pos="895"/>
        </w:tabs>
        <w:jc w:val="both"/>
        <w:outlineLvl w:val="0"/>
        <w:rPr>
          <w:lang w:eastAsia="en-US"/>
        </w:rPr>
      </w:pPr>
      <w:r>
        <w:rPr>
          <w:lang w:eastAsia="en-US"/>
        </w:rPr>
        <w:t>- Школьный спортивный клуб «Надежда»</w:t>
      </w:r>
    </w:p>
    <w:p w:rsidR="009E3BD8" w:rsidRDefault="009E3BD8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E3BD8" w:rsidRDefault="006D1C60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Общая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цель воспитания </w:t>
      </w:r>
      <w:r>
        <w:rPr>
          <w:rFonts w:ascii="Times New Roman" w:hAnsi="Times New Roman"/>
          <w:sz w:val="24"/>
          <w:szCs w:val="24"/>
          <w:lang w:eastAsia="en-US"/>
        </w:rPr>
        <w:t xml:space="preserve">в общеобразовательной организации – </w:t>
      </w:r>
      <w:r>
        <w:rPr>
          <w:rFonts w:ascii="Times New Roman" w:hAnsi="Times New Roman"/>
          <w:sz w:val="24"/>
          <w:szCs w:val="24"/>
          <w:lang w:eastAsia="en-US"/>
        </w:rPr>
        <w:t>личностное развитие школьников, проявляющееся:</w:t>
      </w:r>
    </w:p>
    <w:p w:rsidR="009E3BD8" w:rsidRDefault="006D1C60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-в усвоении ими знаний основных норм, которые общество выработало на основе этих ценностей (то есть, в усвоении ими социально-значимых знаний);</w:t>
      </w:r>
    </w:p>
    <w:p w:rsidR="009E3BD8" w:rsidRDefault="006D1C60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-в развитии их позитивных отношений к этим общественным ценностям</w:t>
      </w:r>
      <w:r>
        <w:rPr>
          <w:rFonts w:ascii="Times New Roman" w:hAnsi="Times New Roman"/>
          <w:sz w:val="24"/>
          <w:szCs w:val="24"/>
          <w:lang w:eastAsia="en-US"/>
        </w:rPr>
        <w:t xml:space="preserve"> (то есть в развитии их социально-значимых отношений);</w:t>
      </w:r>
    </w:p>
    <w:p w:rsidR="009E3BD8" w:rsidRDefault="006D1C60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</w:t>
      </w:r>
      <w:r>
        <w:rPr>
          <w:rFonts w:ascii="Times New Roman" w:hAnsi="Times New Roman"/>
          <w:sz w:val="24"/>
          <w:szCs w:val="24"/>
          <w:lang w:eastAsia="en-US"/>
        </w:rPr>
        <w:t>л).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ab/>
        <w:t xml:space="preserve">Достижению поставленной цели воспитания школьников способствовало решение следующих основных </w:t>
      </w:r>
      <w:r>
        <w:rPr>
          <w:rFonts w:ascii="Times New Roman" w:hAnsi="Times New Roman"/>
          <w:b/>
          <w:sz w:val="24"/>
          <w:szCs w:val="24"/>
          <w:lang w:eastAsia="en-US"/>
        </w:rPr>
        <w:t>задач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реализовывать потенциал классного руководства в воспитании школьников;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поддерживать активное участие классных коллективов в жизни школы;</w:t>
      </w:r>
    </w:p>
    <w:p w:rsidR="009E3BD8" w:rsidRDefault="006D1C60">
      <w:pPr>
        <w:pStyle w:val="NoSpacing"/>
        <w:jc w:val="both"/>
        <w:rPr>
          <w:rFonts w:ascii="Times New Roman" w:hAnsi="Times New Roman"/>
          <w:spacing w:val="1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вовлекат</w:t>
      </w:r>
      <w:r>
        <w:rPr>
          <w:rFonts w:ascii="Times New Roman" w:hAnsi="Times New Roman"/>
          <w:sz w:val="24"/>
          <w:szCs w:val="24"/>
          <w:lang w:eastAsia="en-US"/>
        </w:rPr>
        <w:t>ь школьников в кружки, секции, клубы, студийные объединения, работающие по школьным программам внеурочной деятельности и дополнительного образования;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pacing w:val="1"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  <w:lang w:eastAsia="en-US"/>
        </w:rPr>
        <w:t>реализовывать их воспитательные возможности, с их помощью развивать духовное развитие школьников, воспита</w:t>
      </w:r>
      <w:r>
        <w:rPr>
          <w:rFonts w:ascii="Times New Roman" w:hAnsi="Times New Roman"/>
          <w:sz w:val="24"/>
          <w:szCs w:val="24"/>
          <w:lang w:eastAsia="en-US"/>
        </w:rPr>
        <w:t>ние эстетического чувства и уважения к культурному наследию России;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использовать в воспитании детей возможности школьного урока;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поддерживать</w:t>
      </w:r>
      <w:r>
        <w:rPr>
          <w:rFonts w:ascii="Times New Roman" w:hAnsi="Times New Roman"/>
          <w:spacing w:val="7"/>
          <w:sz w:val="24"/>
          <w:szCs w:val="24"/>
          <w:lang w:eastAsia="en-US"/>
        </w:rPr>
        <w:t xml:space="preserve"> школьное </w:t>
      </w:r>
      <w:r>
        <w:rPr>
          <w:rFonts w:ascii="Times New Roman" w:hAnsi="Times New Roman"/>
          <w:sz w:val="24"/>
          <w:szCs w:val="24"/>
          <w:lang w:eastAsia="en-US"/>
        </w:rPr>
        <w:t>ученическое самоуправление – как на уровне школы, так и на уровне классных коллективов;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поддерживат</w:t>
      </w:r>
      <w:r>
        <w:rPr>
          <w:rFonts w:ascii="Times New Roman" w:hAnsi="Times New Roman"/>
          <w:sz w:val="24"/>
          <w:szCs w:val="24"/>
          <w:lang w:eastAsia="en-US"/>
        </w:rPr>
        <w:t>ь деятельность функционирующих на базе школы детских общественных организаций и объединений (Республика ШКИД, школьное волонтерское движение «Команда Века», ШСК «Надежда», театральный кружок «Юные таланты»);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организовывать профориентационную работу со шк</w:t>
      </w:r>
      <w:r>
        <w:rPr>
          <w:rFonts w:ascii="Times New Roman" w:hAnsi="Times New Roman"/>
          <w:sz w:val="24"/>
          <w:szCs w:val="24"/>
          <w:lang w:eastAsia="en-US"/>
        </w:rPr>
        <w:t>ольниками, в том числе и в рамках</w:t>
      </w:r>
      <w:r>
        <w:rPr>
          <w:rFonts w:ascii="Times New Roman" w:hAnsi="Times New Roman"/>
          <w:spacing w:val="2"/>
          <w:sz w:val="24"/>
          <w:szCs w:val="24"/>
          <w:lang w:eastAsia="en-US"/>
        </w:rPr>
        <w:t xml:space="preserve"> всероссийских </w:t>
      </w:r>
      <w:r>
        <w:rPr>
          <w:rFonts w:ascii="Times New Roman" w:hAnsi="Times New Roman"/>
          <w:sz w:val="24"/>
          <w:szCs w:val="24"/>
          <w:lang w:eastAsia="en-US"/>
        </w:rPr>
        <w:t>проектов «Билет в будущее», «Большая перемена»;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организовать работу школьных медиа, реализовывать их воспитательный потенциал;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реализовывать</w:t>
      </w:r>
      <w:r>
        <w:rPr>
          <w:rFonts w:ascii="Times New Roman" w:hAnsi="Times New Roman"/>
          <w:sz w:val="24"/>
          <w:szCs w:val="24"/>
          <w:lang w:eastAsia="en-US"/>
        </w:rPr>
        <w:tab/>
        <w:t>воспитательные</w:t>
      </w:r>
      <w:r>
        <w:rPr>
          <w:rFonts w:ascii="Times New Roman" w:hAnsi="Times New Roman"/>
          <w:sz w:val="24"/>
          <w:szCs w:val="24"/>
          <w:lang w:eastAsia="en-US"/>
        </w:rPr>
        <w:tab/>
        <w:t>возможности</w:t>
      </w:r>
      <w:r>
        <w:rPr>
          <w:rFonts w:ascii="Times New Roman" w:hAnsi="Times New Roman"/>
          <w:sz w:val="24"/>
          <w:szCs w:val="24"/>
          <w:lang w:eastAsia="en-US"/>
        </w:rPr>
        <w:tab/>
        <w:t>общешкольных</w:t>
      </w:r>
      <w:r>
        <w:rPr>
          <w:rFonts w:ascii="Times New Roman" w:hAnsi="Times New Roman"/>
          <w:sz w:val="24"/>
          <w:szCs w:val="24"/>
          <w:lang w:eastAsia="en-US"/>
        </w:rPr>
        <w:tab/>
        <w:t>ключевых дел;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-поддержи</w:t>
      </w:r>
      <w:r>
        <w:rPr>
          <w:rFonts w:ascii="Times New Roman" w:hAnsi="Times New Roman"/>
          <w:sz w:val="24"/>
          <w:szCs w:val="24"/>
          <w:lang w:eastAsia="en-US"/>
        </w:rPr>
        <w:t>вать традиции их коллективного планирования, организации, проведения и анализа в школьном коллективе;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повышать уровень духовно-нравственного развития школьников путём вовлечения в общественно-полезную общешкольную деятельность, а так ж с помощью посещени</w:t>
      </w:r>
      <w:r>
        <w:rPr>
          <w:rFonts w:ascii="Times New Roman" w:hAnsi="Times New Roman"/>
          <w:sz w:val="24"/>
          <w:szCs w:val="24"/>
          <w:lang w:eastAsia="en-US"/>
        </w:rPr>
        <w:t>я мероприятий, формирующих мировоззрение, самосознание, ценностное самоопределение, толерантность и гуманизм;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организовать профилактическую работу по предупреждению асоциального поведения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и правонарушений обучающихся, формирования культуры здоровья и </w:t>
      </w:r>
      <w:r>
        <w:rPr>
          <w:rFonts w:ascii="Times New Roman" w:hAnsi="Times New Roman"/>
          <w:sz w:val="24"/>
          <w:szCs w:val="24"/>
          <w:lang w:eastAsia="en-US"/>
        </w:rPr>
        <w:t>здорового образа жизни, формирования негативного отношения к социальным порокам: алкоголизма, курение, наркомания, ПАВ и другим видам зависимостей в совместной работе с социально-психологической службой;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продолжать организовывать для школьников экскурсии</w:t>
      </w:r>
      <w:r>
        <w:rPr>
          <w:rFonts w:ascii="Times New Roman" w:hAnsi="Times New Roman"/>
          <w:sz w:val="24"/>
          <w:szCs w:val="24"/>
          <w:lang w:eastAsia="en-US"/>
        </w:rPr>
        <w:t>, походы и реализовывать их воспитательный потенциал;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организовать работу  с  семьями  школьников,  направленную</w:t>
      </w:r>
      <w:r>
        <w:rPr>
          <w:rFonts w:ascii="Times New Roman" w:hAnsi="Times New Roman"/>
          <w:spacing w:val="1"/>
          <w:sz w:val="24"/>
          <w:szCs w:val="24"/>
          <w:lang w:eastAsia="en-US"/>
        </w:rPr>
        <w:t xml:space="preserve"> на </w:t>
      </w:r>
      <w:r>
        <w:rPr>
          <w:rFonts w:ascii="Times New Roman" w:hAnsi="Times New Roman"/>
          <w:sz w:val="24"/>
          <w:szCs w:val="24"/>
          <w:lang w:eastAsia="en-US"/>
        </w:rPr>
        <w:t xml:space="preserve">повышение </w:t>
      </w:r>
      <w:r>
        <w:rPr>
          <w:rFonts w:ascii="Times New Roman" w:hAnsi="Times New Roman"/>
          <w:spacing w:val="-1"/>
          <w:sz w:val="24"/>
          <w:szCs w:val="24"/>
          <w:lang w:eastAsia="en-US"/>
        </w:rPr>
        <w:t xml:space="preserve">педагогической, психологической и правовой грамотности </w:t>
      </w:r>
      <w:r>
        <w:rPr>
          <w:rFonts w:ascii="Times New Roman" w:hAnsi="Times New Roman"/>
          <w:sz w:val="24"/>
          <w:szCs w:val="24"/>
          <w:lang w:eastAsia="en-US"/>
        </w:rPr>
        <w:t>их  родителями  или  законными представителями.</w:t>
      </w:r>
    </w:p>
    <w:p w:rsidR="009E3BD8" w:rsidRDefault="006D1C60">
      <w:pPr>
        <w:pStyle w:val="NoSpacing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  <w:t>Задачи на 2024 год стави</w:t>
      </w:r>
      <w:r>
        <w:rPr>
          <w:rFonts w:ascii="Times New Roman" w:hAnsi="Times New Roman"/>
          <w:sz w:val="24"/>
          <w:szCs w:val="24"/>
          <w:lang w:eastAsia="en-US"/>
        </w:rPr>
        <w:t xml:space="preserve">лись с учётом требований обновлённого ФГОС, по направлениям воспитательной работы согласно Программе воспитания школы. </w:t>
      </w:r>
    </w:p>
    <w:p w:rsidR="009E3BD8" w:rsidRDefault="006D1C60">
      <w:pPr>
        <w:widowControl w:val="0"/>
        <w:tabs>
          <w:tab w:val="left" w:pos="284"/>
          <w:tab w:val="left" w:pos="829"/>
        </w:tabs>
        <w:ind w:right="-1"/>
        <w:jc w:val="both"/>
        <w:rPr>
          <w:lang w:eastAsia="en-US"/>
        </w:rPr>
      </w:pPr>
      <w:r>
        <w:rPr>
          <w:lang w:eastAsia="en-US"/>
        </w:rPr>
        <w:tab/>
      </w:r>
    </w:p>
    <w:p w:rsidR="009E3BD8" w:rsidRDefault="006D1C60">
      <w:pPr>
        <w:widowControl w:val="0"/>
        <w:tabs>
          <w:tab w:val="left" w:pos="284"/>
          <w:tab w:val="left" w:pos="829"/>
        </w:tabs>
        <w:ind w:right="-1" w:firstLine="709"/>
        <w:jc w:val="both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>Для решения поставленных задач был разработан план воспитательной работы на учебный год, направленный на создание условий для реализации участия в воспитательном процессе всех членов педагогического коллектива, педагогов дополнительного образования, родите</w:t>
      </w:r>
      <w:r>
        <w:rPr>
          <w:lang w:eastAsia="en-US"/>
        </w:rPr>
        <w:t xml:space="preserve">лей. При разработке плана воспитательной работы учитывались данные диагностики и анализа успешности воспитывающей деятельности за предыдущий период. К участию в разработке плана воспитательной деятельности привлекались наиболее заинтересованные педагоги и </w:t>
      </w:r>
      <w:r>
        <w:rPr>
          <w:lang w:eastAsia="en-US"/>
        </w:rPr>
        <w:t xml:space="preserve">учащиеся.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ab/>
        <w:t>На педагогическом совете школы, заместитель директора  по ВР Новоселова Ю.В.,  познакомила классных руководителей и педагогов школы с Рабочей программой воспитания. Рассказала о модулях входящих в программу воспитания. В августе на ШМО классных</w:t>
      </w:r>
      <w:r>
        <w:rPr>
          <w:lang w:eastAsia="en-US"/>
        </w:rPr>
        <w:t xml:space="preserve"> руководителей, зам. директора ознакомил с планом воспитательной работы на 2023-2024 учебный год, который расписан по модулям для НОО и ООО. В данный план были включены все значимые мероприятия предложенные Министерством образования, которые были направлен</w:t>
      </w:r>
      <w:r>
        <w:rPr>
          <w:lang w:eastAsia="en-US"/>
        </w:rPr>
        <w:t>ы: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 xml:space="preserve">- на обеспечение принятия учащимися гуманистических, демократических и традиционных ценностей;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-  формирование осознанного, уважительного и доброжелательного отношения к другому человеку, его мнению, мировоззрению, культуре, языку, вере, собственности,</w:t>
      </w:r>
      <w:r>
        <w:rPr>
          <w:lang w:eastAsia="en-US"/>
        </w:rPr>
        <w:t xml:space="preserve"> гражданской позиции;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>- формирование готовности и способности вести диалог с другими людьми и достигать в нем взаимопонимания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В своей воспитательной деятельности классные руководители: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>- реализовывали деятельностный подход в организации разнообразной, тв</w:t>
      </w:r>
      <w:r>
        <w:rPr>
          <w:lang w:eastAsia="en-US"/>
        </w:rPr>
        <w:t xml:space="preserve">орческой, личностно и общественно-значимой деятельности детей;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 xml:space="preserve">- создавали благоприятный нравственно-психологический климат в коллективе детей;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 xml:space="preserve">- создавали условия для самоутверждения и самовыражения каждого ученика, формировали классные традиции;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>- осу</w:t>
      </w:r>
      <w:r>
        <w:rPr>
          <w:lang w:eastAsia="en-US"/>
        </w:rPr>
        <w:t xml:space="preserve">ществляли  личностно-ориентированный подход в воспитательной работе на основе диагностики развития личности;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 xml:space="preserve">- создавали условия для  сотрудничества с родителями, создание единых взглядов на воспитание; 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>- формировали у учащихся позитивное отношение к сво</w:t>
      </w:r>
      <w:r>
        <w:rPr>
          <w:lang w:eastAsia="en-US"/>
        </w:rPr>
        <w:t>ему здоровью.</w:t>
      </w:r>
    </w:p>
    <w:p w:rsidR="009E3BD8" w:rsidRDefault="006D1C60">
      <w:pPr>
        <w:contextualSpacing/>
        <w:jc w:val="both"/>
        <w:rPr>
          <w:lang w:eastAsia="en-US"/>
        </w:rPr>
      </w:pPr>
      <w:r>
        <w:rPr>
          <w:lang w:eastAsia="en-US"/>
        </w:rPr>
        <w:tab/>
        <w:t>В соответствии с планом работы школы в целях оказания помощи классным руководителям, повышения теоретического уровня и педагогической квалификации классных руководителей была организована методическая работа. Разработаны критерии эффективнос</w:t>
      </w:r>
      <w:r>
        <w:rPr>
          <w:lang w:eastAsia="en-US"/>
        </w:rPr>
        <w:t>ти деятельности классных руководителей, определена схема мониторинга качества воспитания обучающихся.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Основные дела, проводимые в школе в течение года – это традиционные праздники знакомые и ученикам, и родителям, и учителям. Поддержка традиций – основа шк</w:t>
      </w:r>
      <w:r>
        <w:rPr>
          <w:lang w:eastAsia="en-US"/>
        </w:rPr>
        <w:t xml:space="preserve">ольной жизни.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К каждому празднику классы оформляют газеты с поздравлением в организации, расположенные на территории сельской администрации.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В феврале ежегодно проводится Месячник Защитника Отечества. Задачи месячника: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воспитывать уважительное отношени</w:t>
      </w:r>
      <w:r>
        <w:rPr>
          <w:lang w:eastAsia="en-US"/>
        </w:rPr>
        <w:t xml:space="preserve">е к героическому прошлому страны, воинским традициям;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- способствовать развитию интереса к изучению истории Родины;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на примере жизни выдающихся исторических личностей, героев и участников войны показывать образцы честности и благородства духа, самоотре</w:t>
      </w:r>
      <w:r>
        <w:rPr>
          <w:lang w:eastAsia="en-US"/>
        </w:rPr>
        <w:t xml:space="preserve">чения и готовности к самопожертвованию;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формировать опыт и культуру гражданского поведения, социальной активности. Частью месячника стали как традиционные патриотические мероприятия, так и новые. Традиционные мероприятия прошли ко Дню защитника Отечеств</w:t>
      </w:r>
      <w:r>
        <w:rPr>
          <w:lang w:eastAsia="en-US"/>
        </w:rPr>
        <w:t xml:space="preserve">а: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- военно-спортивная игра «Зарница»;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Вахта Памяти – возложение цветов к обелиску;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конкурс чтецов «Если мы войну забудем»;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конкурс, строевой патриотической песни «Аты-баты шли солдаты»;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конкурсная программа «Один день из жизни солдата»;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- </w:t>
      </w:r>
      <w:r>
        <w:rPr>
          <w:lang w:eastAsia="en-US"/>
        </w:rPr>
        <w:t>книжная выставка в библиотеке «Дорога жизни»;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соревнования по настольному теннису и шашкам;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Просмотр кинофильмов военно-патриотического содержания;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«Лыжня России»;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Акция «Ветеран живёт рядом!»;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 Акция «Мы помним! Мы гордимся!»;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- Акция «Цветы на </w:t>
      </w:r>
      <w:r>
        <w:rPr>
          <w:lang w:eastAsia="en-US"/>
        </w:rPr>
        <w:t>снегу» (работа по очистке обелиска, возложение цветов);</w:t>
      </w:r>
    </w:p>
    <w:p w:rsidR="009E3BD8" w:rsidRDefault="006D1C60">
      <w:pPr>
        <w:ind w:left="709" w:hanging="1"/>
        <w:contextualSpacing/>
        <w:jc w:val="both"/>
        <w:rPr>
          <w:lang w:eastAsia="en-US"/>
        </w:rPr>
      </w:pPr>
      <w:r>
        <w:rPr>
          <w:lang w:eastAsia="en-US"/>
        </w:rPr>
        <w:t>-Акция «Письмо солдату» (поздравление военнослужащих в рядах Российской Армии);</w:t>
      </w:r>
    </w:p>
    <w:p w:rsidR="009E3BD8" w:rsidRDefault="006D1C60">
      <w:pPr>
        <w:ind w:left="709" w:hanging="1"/>
        <w:contextualSpacing/>
        <w:jc w:val="both"/>
        <w:rPr>
          <w:lang w:eastAsia="en-US"/>
        </w:rPr>
      </w:pPr>
      <w:r>
        <w:rPr>
          <w:lang w:eastAsia="en-US"/>
        </w:rPr>
        <w:t>- уроки мужества, гражданственности;</w:t>
      </w:r>
    </w:p>
    <w:p w:rsidR="009E3BD8" w:rsidRDefault="006D1C60">
      <w:pPr>
        <w:ind w:left="709" w:hanging="1"/>
        <w:contextualSpacing/>
        <w:jc w:val="both"/>
        <w:rPr>
          <w:lang w:eastAsia="en-US"/>
        </w:rPr>
      </w:pPr>
      <w:r>
        <w:rPr>
          <w:lang w:eastAsia="en-US"/>
        </w:rPr>
        <w:t>- уроки Памяти.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Обучающиеся в 2024 году стали победителями и призерами, а так же уч</w:t>
      </w:r>
      <w:r>
        <w:rPr>
          <w:lang w:eastAsia="en-US"/>
        </w:rPr>
        <w:t>астниками муниципальных конкурсов и соревнований:</w:t>
      </w:r>
    </w:p>
    <w:p w:rsidR="009E3BD8" w:rsidRDefault="006D1C60">
      <w:pPr>
        <w:jc w:val="both"/>
      </w:pPr>
      <w:r>
        <w:lastRenderedPageBreak/>
        <w:t xml:space="preserve">- Первенстве МАОУ ДО «Ирбитская спортивная школа» по самбо </w:t>
      </w:r>
      <w:r>
        <w:rPr>
          <w:b/>
        </w:rPr>
        <w:t>(Вепрев Илья – 1 место, Новоселова ева, Новоселова Софья – 3 место);</w:t>
      </w:r>
    </w:p>
    <w:p w:rsidR="009E3BD8" w:rsidRDefault="006D1C60">
      <w:pPr>
        <w:jc w:val="both"/>
      </w:pPr>
      <w:r>
        <w:t xml:space="preserve">- Соревнования по настольному теннису в зачёт школьных спортивных клубов </w:t>
      </w:r>
      <w:r>
        <w:rPr>
          <w:b/>
        </w:rPr>
        <w:t>(Вепр</w:t>
      </w:r>
      <w:r>
        <w:rPr>
          <w:b/>
        </w:rPr>
        <w:t>ев Илья, Карпова Яна – 1 место)</w:t>
      </w:r>
    </w:p>
    <w:p w:rsidR="009E3BD8" w:rsidRDefault="006D1C60">
      <w:pPr>
        <w:jc w:val="both"/>
      </w:pPr>
      <w:r>
        <w:t>- «Пусть узнают все!» конкурс репортажей.</w:t>
      </w:r>
    </w:p>
    <w:p w:rsidR="009E3BD8" w:rsidRDefault="006D1C60">
      <w:pPr>
        <w:jc w:val="both"/>
      </w:pPr>
      <w:r>
        <w:t xml:space="preserve">- Открытое Первенство МАОУ ДО «Ирбитская спортивная школа» по самбо среди юношей и девушек 2011-2013 г.р, посвященное Всероссийскому Дню самбо </w:t>
      </w:r>
      <w:r>
        <w:rPr>
          <w:b/>
        </w:rPr>
        <w:t>( Вепрев Илья – 1 место, Новоселова Ева</w:t>
      </w:r>
      <w:r>
        <w:rPr>
          <w:b/>
        </w:rPr>
        <w:t xml:space="preserve"> – 3 место).</w:t>
      </w:r>
    </w:p>
    <w:p w:rsidR="009E3BD8" w:rsidRDefault="006D1C60">
      <w:pPr>
        <w:jc w:val="both"/>
      </w:pPr>
      <w:r>
        <w:t>- "Соображалки" (дошкольное образование)- участвовала Чусовитина Дарья.</w:t>
      </w:r>
    </w:p>
    <w:p w:rsidR="009E3BD8" w:rsidRDefault="006D1C60">
      <w:pPr>
        <w:jc w:val="both"/>
      </w:pPr>
      <w:r>
        <w:t>- "Соображалки" (начальные классы)- участие.</w:t>
      </w:r>
    </w:p>
    <w:p w:rsidR="009E3BD8" w:rsidRDefault="006D1C60">
      <w:pPr>
        <w:jc w:val="both"/>
      </w:pPr>
      <w:r>
        <w:t xml:space="preserve">- Фестиваль- конкурс «Школьные СМИ». </w:t>
      </w:r>
      <w:r>
        <w:rPr>
          <w:b/>
        </w:rPr>
        <w:t>Второе место</w:t>
      </w:r>
      <w:r>
        <w:t xml:space="preserve"> в номинации «Подкаст: моя семья хранит память» заняла Чащина Полина (6 кл), </w:t>
      </w:r>
      <w:r>
        <w:t xml:space="preserve"> рук. Ворониной М.С.</w:t>
      </w:r>
    </w:p>
    <w:p w:rsidR="009E3BD8" w:rsidRDefault="006D1C60">
      <w:pPr>
        <w:jc w:val="both"/>
      </w:pPr>
      <w:r>
        <w:t xml:space="preserve">- Первенство Городского округа город Ирбит по борьбе самбо среди юношей и девушек 11-12 лет, посвящённое  дню Народного Единства и в поддержку СВО "Своих не бросаем", </w:t>
      </w:r>
      <w:r>
        <w:rPr>
          <w:b/>
        </w:rPr>
        <w:t>( Вепрев Илья – 1 место, Новоселова Ева – 3 место).</w:t>
      </w:r>
    </w:p>
    <w:p w:rsidR="009E3BD8" w:rsidRDefault="006D1C60">
      <w:pPr>
        <w:jc w:val="both"/>
      </w:pPr>
      <w:r>
        <w:t>- Региональный к</w:t>
      </w:r>
      <w:r>
        <w:t xml:space="preserve">онкурс видеороликов "Интервью с Лидером", проводимый в рамках программы развития социальной активности обучающихся начальных классов "Орлята России" на территории Свердловской области – Новоселова Елизавета – </w:t>
      </w:r>
      <w:r>
        <w:rPr>
          <w:b/>
        </w:rPr>
        <w:t>победитель.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t xml:space="preserve">- </w:t>
      </w:r>
      <w:r>
        <w:rPr>
          <w:color w:val="000000"/>
          <w:shd w:val="clear" w:color="auto" w:fill="FFFFFF"/>
        </w:rPr>
        <w:t>Районный конкурс «Читалочка» (Нов</w:t>
      </w:r>
      <w:r>
        <w:rPr>
          <w:color w:val="000000"/>
          <w:shd w:val="clear" w:color="auto" w:fill="FFFFFF"/>
        </w:rPr>
        <w:t>оселов Дмитрий, Новоселова Елизавета-1 класс) – участие.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Открытые соревнования по скоростной сборке кубика Рубика 3×3×3 </w:t>
      </w:r>
      <w:r>
        <w:rPr>
          <w:b/>
          <w:color w:val="000000"/>
          <w:shd w:val="clear" w:color="auto" w:fill="FFFFFF"/>
        </w:rPr>
        <w:t>(Новоселов Игорь – 2 место).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Президентские состязания. ШСК "Надежда"  </w:t>
      </w:r>
      <w:r>
        <w:rPr>
          <w:b/>
          <w:color w:val="000000"/>
          <w:shd w:val="clear" w:color="auto" w:fill="FFFFFF"/>
        </w:rPr>
        <w:t xml:space="preserve">занял </w:t>
      </w:r>
      <w:r>
        <w:rPr>
          <w:b/>
        </w:rPr>
        <w:t xml:space="preserve"> 1 </w:t>
      </w:r>
      <w:r>
        <w:rPr>
          <w:b/>
          <w:color w:val="000000"/>
          <w:shd w:val="clear" w:color="auto" w:fill="FFFFFF"/>
        </w:rPr>
        <w:t>место.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Конкурс школьных театральных коллективов «По</w:t>
      </w:r>
      <w:r>
        <w:rPr>
          <w:color w:val="000000"/>
          <w:shd w:val="clear" w:color="auto" w:fill="FFFFFF"/>
        </w:rPr>
        <w:t xml:space="preserve"> ту сторону книги» - участие.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Первенство Ирбитского МО по баскетболу 3x3 среди ШСК – </w:t>
      </w:r>
      <w:r>
        <w:rPr>
          <w:b/>
          <w:color w:val="000000"/>
          <w:shd w:val="clear" w:color="auto" w:fill="FFFFFF"/>
        </w:rPr>
        <w:t>команда мальчиков – 3 место, команда девочек – 3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>Межмуниципальный турнир по настольному теннису среди мальчиков и девочек 2011 г.р. и моложе, посвященный Дню за</w:t>
      </w:r>
      <w:r>
        <w:rPr>
          <w:color w:val="000000"/>
          <w:shd w:val="clear" w:color="auto" w:fill="FFFFFF"/>
        </w:rPr>
        <w:t xml:space="preserve">щитника Отечества- </w:t>
      </w:r>
      <w:r>
        <w:rPr>
          <w:b/>
          <w:color w:val="000000"/>
          <w:shd w:val="clear" w:color="auto" w:fill="FFFFFF"/>
        </w:rPr>
        <w:t>Карпова Яна – 1 место, Чащина Анастасия – 2 место, Новоселова Полина – 3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 xml:space="preserve">Открытый турнир по борьбе самбо среди юношей и девушек 2012-2014 г.р., посвященный памяти Дважды Героя Советского Союза А.Г. Речкалова в с. Рудное – </w:t>
      </w:r>
      <w:r>
        <w:rPr>
          <w:b/>
          <w:color w:val="000000"/>
          <w:shd w:val="clear" w:color="auto" w:fill="FFFFFF"/>
        </w:rPr>
        <w:t>Вепрев</w:t>
      </w:r>
      <w:r>
        <w:rPr>
          <w:b/>
          <w:color w:val="000000"/>
          <w:shd w:val="clear" w:color="auto" w:fill="FFFFFF"/>
        </w:rPr>
        <w:t xml:space="preserve"> Илья 1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 xml:space="preserve">Открытый турнир по настольному  теннису, посвященный «Дню Защитника Отечества». г. Алапаевск: </w:t>
      </w:r>
      <w:r>
        <w:rPr>
          <w:b/>
          <w:color w:val="000000"/>
          <w:shd w:val="clear" w:color="auto" w:fill="FFFFFF"/>
        </w:rPr>
        <w:t>Балакина Карина – 1 место, Вепрев Илья, Карпова Яна – 3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 xml:space="preserve">Всероссийская массовая лыжная гонка "Лыжня России - 2024" в д. Кириллова – </w:t>
      </w:r>
      <w:r>
        <w:rPr>
          <w:b/>
          <w:color w:val="000000"/>
          <w:shd w:val="clear" w:color="auto" w:fill="FFFFFF"/>
        </w:rPr>
        <w:t>Симон</w:t>
      </w:r>
      <w:r>
        <w:rPr>
          <w:b/>
          <w:color w:val="000000"/>
          <w:shd w:val="clear" w:color="auto" w:fill="FFFFFF"/>
        </w:rPr>
        <w:t>ова Есения – 3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Конкурс «Битва отрядов ЮИД»</w:t>
      </w:r>
      <w:r>
        <w:rPr>
          <w:b/>
          <w:color w:val="000000"/>
          <w:shd w:val="clear" w:color="auto" w:fill="FFFFFF"/>
        </w:rPr>
        <w:t xml:space="preserve"> - заняли 2 место.</w:t>
      </w:r>
    </w:p>
    <w:p w:rsidR="009E3BD8" w:rsidRDefault="006D1C60">
      <w:pPr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Муниципальная научно-практическая конференция. В рамках реализации муниципального проекта "Навигатор успеха"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секции "Достояние Свердловской области"</w:t>
      </w:r>
      <w:r>
        <w:rPr>
          <w:color w:val="000000"/>
          <w:shd w:val="clear" w:color="auto" w:fill="FFFFFF"/>
        </w:rPr>
        <w:t xml:space="preserve"> посвящённой 90-летию нашей области  </w:t>
      </w:r>
      <w:r>
        <w:rPr>
          <w:b/>
          <w:color w:val="000000"/>
          <w:shd w:val="clear" w:color="auto" w:fill="FFFFFF"/>
        </w:rPr>
        <w:t>Щитов Вадим занял 2 место.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- </w:t>
      </w:r>
      <w:r>
        <w:rPr>
          <w:color w:val="000000"/>
          <w:shd w:val="clear" w:color="auto" w:fill="FFFFFF"/>
        </w:rPr>
        <w:t>Первенство по самбо Спортивной школы "Уралец" среди учащихся школ Ирбитского района на базе МОУ «Рудновская ООШ». Новоселова Софья – 1 место, Новоселова ева – 3 место.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Муниципальная игра «</w:t>
      </w:r>
      <w:r>
        <w:rPr>
          <w:color w:val="000000"/>
          <w:shd w:val="clear" w:color="auto" w:fill="FFFFFF"/>
        </w:rPr>
        <w:t xml:space="preserve">Соображалки» - </w:t>
      </w:r>
      <w:r>
        <w:rPr>
          <w:b/>
          <w:color w:val="000000"/>
          <w:shd w:val="clear" w:color="auto" w:fill="FFFFFF"/>
        </w:rPr>
        <w:t>3 место.</w:t>
      </w:r>
    </w:p>
    <w:p w:rsidR="009E3BD8" w:rsidRDefault="006D1C60">
      <w:pPr>
        <w:jc w:val="both"/>
        <w:rPr>
          <w:b/>
        </w:rPr>
      </w:pPr>
      <w:r>
        <w:rPr>
          <w:b/>
          <w:color w:val="000000"/>
          <w:shd w:val="clear" w:color="auto" w:fill="FFFFFF"/>
        </w:rPr>
        <w:t>- В 2023-2024 учебном году  наша школа была отмечена как лучшая и награждена сертификатом на 500.000₽ за победу в муниципальном фестивале детского и юношеского творчества «Майская радуга».</w:t>
      </w:r>
    </w:p>
    <w:p w:rsidR="009E3BD8" w:rsidRDefault="009E3BD8">
      <w:pPr>
        <w:jc w:val="both"/>
        <w:rPr>
          <w:color w:val="FF0000"/>
        </w:rPr>
      </w:pPr>
    </w:p>
    <w:p w:rsidR="009E3BD8" w:rsidRDefault="006D1C60">
      <w:pPr>
        <w:jc w:val="both"/>
      </w:pPr>
      <w:r>
        <w:t>Принимали активное участие в акция разного</w:t>
      </w:r>
      <w:r>
        <w:t xml:space="preserve"> уровня:</w:t>
      </w:r>
    </w:p>
    <w:p w:rsidR="009E3BD8" w:rsidRDefault="006D1C60">
      <w:pPr>
        <w:jc w:val="both"/>
      </w:pPr>
      <w:r>
        <w:t>- Фото-акция «Семейная елка»</w:t>
      </w:r>
    </w:p>
    <w:p w:rsidR="009E3BD8" w:rsidRDefault="006D1C60">
      <w:pPr>
        <w:jc w:val="both"/>
      </w:pPr>
      <w:r>
        <w:t>- Акция «Добрые крышечки»</w:t>
      </w:r>
    </w:p>
    <w:p w:rsidR="009E3BD8" w:rsidRDefault="006D1C60">
      <w:pPr>
        <w:jc w:val="both"/>
      </w:pPr>
      <w:r>
        <w:t>- Акция «Письмо солдату»</w:t>
      </w:r>
    </w:p>
    <w:p w:rsidR="009E3BD8" w:rsidRDefault="006D1C60">
      <w:pPr>
        <w:jc w:val="both"/>
      </w:pPr>
      <w:r>
        <w:t>- Засветись! Стань заметней на дороге! Флешмоб от отряда ЮИД "Зеленый свет"</w:t>
      </w:r>
    </w:p>
    <w:p w:rsidR="009E3BD8" w:rsidRDefault="006D1C60">
      <w:pPr>
        <w:jc w:val="both"/>
      </w:pPr>
      <w:r>
        <w:t>-  Флешмоб «Остаёмся зимовать» отНицинских «Эко-героев».</w:t>
      </w:r>
    </w:p>
    <w:p w:rsidR="009E3BD8" w:rsidRDefault="006D1C60">
      <w:pPr>
        <w:jc w:val="both"/>
      </w:pPr>
      <w:r>
        <w:lastRenderedPageBreak/>
        <w:t>- Акция "С любовью к маме".</w:t>
      </w:r>
    </w:p>
    <w:p w:rsidR="009E3BD8" w:rsidRDefault="006D1C60">
      <w:pPr>
        <w:jc w:val="both"/>
      </w:pPr>
      <w:r>
        <w:t>- Всер</w:t>
      </w:r>
      <w:r>
        <w:t>оссийская акция «БумБатл».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t xml:space="preserve">- </w:t>
      </w:r>
      <w:r>
        <w:rPr>
          <w:color w:val="000000"/>
          <w:shd w:val="clear" w:color="auto" w:fill="FFFFFF"/>
        </w:rPr>
        <w:t>Районная экологическая акция "Наш цветущий детский сад" в номинации "Лучшее цветочное оформление территории".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«Сдай макулатуру - спаси дерево!»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"Чистый берег".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Всероссийская акция "Зелёная Россия».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«НЕ</w:t>
      </w:r>
      <w:r>
        <w:rPr>
          <w:color w:val="000000"/>
          <w:shd w:val="clear" w:color="auto" w:fill="FFFFFF"/>
        </w:rPr>
        <w:t>Т ЗАБЫТЫХ МОГИЛ». (Совместно с Ницинским СДК).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«Журавли памяти».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Всероссийский экологический субботник «Зеленая Весна».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Всероссийская акция «Георгиевская ленточка».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Всероссийская акция «Окна Победы».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Всероссийская акция</w:t>
      </w:r>
      <w:r>
        <w:t xml:space="preserve"> </w:t>
      </w:r>
      <w:r>
        <w:rPr>
          <w:color w:val="000000"/>
          <w:shd w:val="clear" w:color="auto" w:fill="FFFFFF"/>
        </w:rPr>
        <w:t xml:space="preserve"> «Стена памяти».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</w:t>
      </w:r>
      <w:r>
        <w:rPr>
          <w:color w:val="000000"/>
          <w:shd w:val="clear" w:color="auto" w:fill="FFFFFF"/>
        </w:rPr>
        <w:t>риняли участие во Всероссийской акции "Бессмертный полк" (Во время школьного концерта обучающиеся, педагоги и гости держали в руках фотографии участников ВОВ).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Международная историческая акция «Диктант Победы».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Всероссийская акция «Весенняя Неделя </w:t>
      </w:r>
      <w:r>
        <w:rPr>
          <w:color w:val="000000"/>
          <w:shd w:val="clear" w:color="auto" w:fill="FFFFFF"/>
        </w:rPr>
        <w:t>Добра».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Профилактическая акция «Шагающий автобус».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«Своих не бросаем» (плетение маскировочных сетей, изготовление окопных свечей, помощь родным участников СВО).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Всероссийской акция "Берегите ёлочку".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«Письмо водителю».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«свеча па</w:t>
      </w:r>
      <w:r>
        <w:rPr>
          <w:color w:val="000000"/>
          <w:shd w:val="clear" w:color="auto" w:fill="FFFFFF"/>
        </w:rPr>
        <w:t>мяти».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«Лента памяти» (прочтение стихов о Блокаде Ленинграда).</w:t>
      </w:r>
    </w:p>
    <w:p w:rsidR="009E3BD8" w:rsidRDefault="006D1C6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Акция «От сердца - к сердцу» ( письма ленинградцам, которые жили и умирали в осажденном городе).</w:t>
      </w:r>
    </w:p>
    <w:p w:rsidR="009E3BD8" w:rsidRDefault="006D1C60">
      <w:pPr>
        <w:widowControl w:val="0"/>
        <w:tabs>
          <w:tab w:val="left" w:pos="284"/>
        </w:tabs>
        <w:jc w:val="both"/>
        <w:outlineLvl w:val="0"/>
        <w:rPr>
          <w:shd w:val="clear" w:color="auto" w:fill="FFFF00"/>
        </w:rPr>
      </w:pPr>
      <w:r>
        <w:rPr>
          <w:rFonts w:ascii="Liberation Serif" w:hAnsi="Liberation Serif"/>
          <w:bCs/>
          <w:shd w:val="clear" w:color="auto" w:fill="FFFF00"/>
        </w:rPr>
        <w:t xml:space="preserve"> </w:t>
      </w:r>
    </w:p>
    <w:p w:rsidR="009E3BD8" w:rsidRDefault="006D1C60">
      <w:pPr>
        <w:suppressAutoHyphens w:val="0"/>
        <w:spacing w:line="276" w:lineRule="auto"/>
        <w:jc w:val="both"/>
        <w:rPr>
          <w:shd w:val="clear" w:color="auto" w:fill="FFFF00"/>
        </w:rPr>
      </w:pPr>
      <w:r>
        <w:rPr>
          <w:rFonts w:ascii="Liberation Serif" w:hAnsi="Liberation Serif" w:cs="Liberation Serif"/>
          <w:b/>
          <w:u w:val="single"/>
          <w:lang w:eastAsia="ru-RU"/>
        </w:rPr>
        <w:t>Центр развития «Точка роста:</w:t>
      </w:r>
    </w:p>
    <w:p w:rsidR="009E3BD8" w:rsidRDefault="006D1C60">
      <w:pPr>
        <w:outlineLvl w:val="0"/>
        <w:rPr>
          <w:rFonts w:ascii="Liberation Serif" w:hAnsi="Liberation Serif" w:cs="Liberation Serif"/>
          <w:color w:val="000000" w:themeColor="text1"/>
          <w:kern w:val="2"/>
          <w:lang w:eastAsia="ru-RU"/>
        </w:rPr>
      </w:pPr>
      <w:r>
        <w:rPr>
          <w:rFonts w:ascii="Liberation Serif" w:hAnsi="Liberation Serif" w:cs="Liberation Serif"/>
          <w:color w:val="000000" w:themeColor="text1"/>
          <w:kern w:val="2"/>
          <w:lang w:eastAsia="ru-RU"/>
        </w:rPr>
        <w:t xml:space="preserve">27.01.2024. Творческий конкурс "Достояние Свердловской </w:t>
      </w:r>
      <w:r>
        <w:rPr>
          <w:rFonts w:ascii="Liberation Serif" w:hAnsi="Liberation Serif" w:cs="Liberation Serif"/>
          <w:color w:val="000000" w:themeColor="text1"/>
          <w:kern w:val="2"/>
          <w:lang w:eastAsia="ru-RU"/>
        </w:rPr>
        <w:t>области" – 2 место</w:t>
      </w:r>
      <w:r>
        <w:rPr>
          <w:rFonts w:ascii="Liberation Serif" w:hAnsi="Liberation Serif" w:cs="Liberation Serif"/>
          <w:color w:val="000000" w:themeColor="text1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14.09.2024, Муниципальные сборы "ЮНСПАС" ("Азбука безопасности") - участие</w:t>
      </w:r>
      <w:r>
        <w:rPr>
          <w:rFonts w:ascii="Liberation Serif" w:hAnsi="Liberation Serif" w:cs="Liberation Serif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28.09.2024, Конкурс "Школа Юного эколога", 1 этап - участие</w:t>
      </w:r>
      <w:r>
        <w:rPr>
          <w:rFonts w:ascii="Liberation Serif" w:hAnsi="Liberation Serif" w:cs="Liberation Serif"/>
          <w:color w:val="000000" w:themeColor="text1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12.10.2024, Муниципальный этап областных робототехнических соревнований - участие</w:t>
      </w:r>
      <w:r>
        <w:rPr>
          <w:rFonts w:ascii="Liberation Serif" w:hAnsi="Liberation Serif" w:cs="Liberation Serif"/>
          <w:color w:val="000000" w:themeColor="text1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19.10.2024, муниципа</w:t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льный конкурс-форум, "Школьные СМИ" -  2 место</w:t>
      </w:r>
      <w:r>
        <w:rPr>
          <w:rFonts w:ascii="Liberation Serif" w:hAnsi="Liberation Serif" w:cs="Liberation Serif"/>
          <w:color w:val="000000" w:themeColor="text1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С 11.10.2024 по 24.10.2024, региональный отборочный этап конкурса "Лаборатория жизни" – участие</w:t>
      </w:r>
      <w:r>
        <w:rPr>
          <w:rFonts w:ascii="Liberation Serif" w:hAnsi="Liberation Serif" w:cs="Liberation Serif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18.11.2024, муниципальный этап Международного фестиваля-конкурса видеофильмов "Алый парус" – 1 место</w:t>
      </w:r>
      <w:r>
        <w:rPr>
          <w:rFonts w:ascii="Liberation Serif" w:hAnsi="Liberation Serif" w:cs="Liberation Serif"/>
          <w:color w:val="000000" w:themeColor="text1"/>
        </w:rPr>
        <w:br/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 xml:space="preserve">30.11.2024, </w:t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>Муниципальный конкурс "WWW@квест" - участие</w:t>
      </w:r>
    </w:p>
    <w:p w:rsidR="009E3BD8" w:rsidRDefault="006D1C60">
      <w:pPr>
        <w:rPr>
          <w:shd w:val="clear" w:color="auto" w:fill="FFFF00"/>
        </w:rPr>
      </w:pPr>
      <w:hyperlink r:id="rId9">
        <w:r>
          <w:rPr>
            <w:rFonts w:ascii="Liberation Serif" w:hAnsi="Liberation Serif" w:cs="Liberation Serif"/>
            <w:color w:val="000000" w:themeColor="text1"/>
            <w:shd w:val="clear" w:color="auto" w:fill="FFFFFF"/>
          </w:rPr>
          <w:t>0</w:t>
        </w:r>
        <w:r>
          <w:rPr>
            <w:rFonts w:ascii="Liberation Serif" w:hAnsi="Liberation Serif" w:cs="Liberation Serif"/>
            <w:color w:val="000000" w:themeColor="text1"/>
            <w:shd w:val="clear" w:color="auto" w:fill="FFFFFF"/>
          </w:rPr>
          <w:t>7.12.2024, Муниципальный День лаборатории (в рамках проекта "Навигатор успеха")</w:t>
        </w:r>
      </w:hyperlink>
      <w:r>
        <w:rPr>
          <w:rFonts w:ascii="Liberation Serif" w:hAnsi="Liberation Serif" w:cs="Liberation Serif"/>
          <w:color w:val="000000" w:themeColor="text1"/>
        </w:rPr>
        <w:t xml:space="preserve"> - участие</w:t>
      </w:r>
      <w:r>
        <w:rPr>
          <w:rFonts w:ascii="Liberation Serif" w:hAnsi="Liberation Serif" w:cs="Liberation Serif"/>
          <w:color w:val="000000" w:themeColor="text1"/>
        </w:rPr>
        <w:br/>
      </w:r>
    </w:p>
    <w:p w:rsidR="009E3BD8" w:rsidRDefault="009E3BD8">
      <w:pPr>
        <w:rPr>
          <w:rFonts w:ascii="Liberation Serif" w:hAnsi="Liberation Serif"/>
        </w:rPr>
      </w:pP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Школьный этап Всероссийской олимпиады проводился по 24 учебным предметам. Наши школьники приняли  участие в 11 предметах (</w:t>
      </w:r>
      <w:r>
        <w:rPr>
          <w:rFonts w:ascii="Liberation Serif" w:hAnsi="Liberation Serif" w:cs="Liberation Serif"/>
          <w:color w:val="000000"/>
        </w:rPr>
        <w:t xml:space="preserve">физическая культура, русский язык, </w:t>
      </w:r>
      <w:r>
        <w:rPr>
          <w:rFonts w:ascii="Liberation Serif" w:hAnsi="Liberation Serif" w:cs="Liberation Serif"/>
          <w:color w:val="000000"/>
        </w:rPr>
        <w:t>обществознание, физика, география, немецкий язык, биология, история, математика, право</w:t>
      </w:r>
      <w:r>
        <w:rPr>
          <w:rFonts w:ascii="Liberation Serif" w:hAnsi="Liberation Serif" w:cs="Liberation Serif"/>
        </w:rPr>
        <w:t>, труд (технология),  в количестве 26 чел. (68%) человек из 38 обучающихся с 4-9 класс. Победители в ШЭ олимпиад: 11 чел.(42%). Призёры в ШЭ олимпиад: 5 чел.(19%).  На му</w:t>
      </w:r>
      <w:r>
        <w:rPr>
          <w:rFonts w:ascii="Liberation Serif" w:hAnsi="Liberation Serif" w:cs="Liberation Serif"/>
        </w:rPr>
        <w:t>ниципальный уровень прошли лишь 5 чел. (19%) по предметам: история, немецкий язык, физика, география, физическая культура, биология. Победители МЭ по предметам: история (1 чел./20%), немецкий язык (2 чел.-40%). Призёры МЭ по физической культуре (2 чел./40%</w:t>
      </w:r>
      <w:r>
        <w:rPr>
          <w:rFonts w:ascii="Liberation Serif" w:hAnsi="Liberation Serif" w:cs="Liberation Serif"/>
        </w:rPr>
        <w:t>).</w:t>
      </w:r>
    </w:p>
    <w:p w:rsidR="009E3BD8" w:rsidRDefault="006D1C60">
      <w:pPr>
        <w:suppressAutoHyphens w:val="0"/>
        <w:spacing w:line="276" w:lineRule="auto"/>
        <w:ind w:left="426" w:firstLine="990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Количество участников школьного этапа по классам</w:t>
      </w:r>
    </w:p>
    <w:tbl>
      <w:tblPr>
        <w:tblStyle w:val="40"/>
        <w:tblW w:w="103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4"/>
        <w:gridCol w:w="3613"/>
        <w:gridCol w:w="837"/>
        <w:gridCol w:w="807"/>
        <w:gridCol w:w="809"/>
        <w:gridCol w:w="802"/>
        <w:gridCol w:w="807"/>
        <w:gridCol w:w="808"/>
        <w:gridCol w:w="1157"/>
      </w:tblGrid>
      <w:tr w:rsidR="009E3BD8">
        <w:trPr>
          <w:trHeight w:val="548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№ п/п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Предмет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4 кл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5 кл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6 кл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7 кл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8 кл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9 кл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Итого</w:t>
            </w:r>
          </w:p>
        </w:tc>
      </w:tr>
      <w:tr w:rsidR="009E3BD8">
        <w:trPr>
          <w:trHeight w:val="184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Право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9E3BD8">
        <w:trPr>
          <w:trHeight w:val="184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lastRenderedPageBreak/>
              <w:t>2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Физическая культура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</w:tr>
      <w:tr w:rsidR="009E3BD8">
        <w:trPr>
          <w:trHeight w:val="282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Русский язык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Математика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14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Труд (технология)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6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Физика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</w:tr>
      <w:tr w:rsidR="009E3BD8">
        <w:trPr>
          <w:trHeight w:val="282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7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География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10</w:t>
            </w:r>
          </w:p>
        </w:tc>
      </w:tr>
      <w:tr w:rsidR="009E3BD8">
        <w:trPr>
          <w:trHeight w:val="282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8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Биология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9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История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10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Обществознание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6</w:t>
            </w:r>
          </w:p>
        </w:tc>
      </w:tr>
      <w:tr w:rsidR="009E3BD8">
        <w:trPr>
          <w:trHeight w:val="266"/>
        </w:trPr>
        <w:tc>
          <w:tcPr>
            <w:tcW w:w="7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11</w:t>
            </w:r>
          </w:p>
        </w:tc>
        <w:tc>
          <w:tcPr>
            <w:tcW w:w="3613" w:type="dxa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Немецкий язык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</w:tr>
      <w:tr w:rsidR="009E3BD8">
        <w:trPr>
          <w:trHeight w:val="548"/>
        </w:trPr>
        <w:tc>
          <w:tcPr>
            <w:tcW w:w="703" w:type="dxa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Итого по предметам для отчёта (участий):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12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15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14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</w:t>
            </w: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55</w:t>
            </w:r>
          </w:p>
        </w:tc>
      </w:tr>
      <w:tr w:rsidR="009E3BD8">
        <w:trPr>
          <w:trHeight w:val="548"/>
        </w:trPr>
        <w:tc>
          <w:tcPr>
            <w:tcW w:w="703" w:type="dxa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361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 xml:space="preserve">Уникальных участников </w:t>
            </w:r>
            <w:r>
              <w:rPr>
                <w:rFonts w:ascii="Liberation Serif" w:hAnsi="Liberation Serif" w:cs="Liberation Serif"/>
                <w:b/>
                <w:sz w:val="20"/>
              </w:rPr>
              <w:t>олимпиады по всем предметам</w:t>
            </w:r>
          </w:p>
        </w:tc>
        <w:tc>
          <w:tcPr>
            <w:tcW w:w="83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80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802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80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80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15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16</w:t>
            </w:r>
          </w:p>
        </w:tc>
      </w:tr>
    </w:tbl>
    <w:p w:rsidR="009E3BD8" w:rsidRDefault="006D1C60">
      <w:pPr>
        <w:spacing w:after="200"/>
        <w:ind w:firstLine="708"/>
        <w:jc w:val="both"/>
        <w:rPr>
          <w:rFonts w:ascii="Liberation Serif" w:eastAsia="Calibri" w:hAnsi="Liberation Serif"/>
        </w:rPr>
      </w:pPr>
      <w:r>
        <w:rPr>
          <w:rFonts w:ascii="Liberation Serif" w:eastAsia="Calibri" w:hAnsi="Liberation Serif"/>
        </w:rPr>
        <w:t xml:space="preserve">Больше всего обучающихся, принявшие участие в олимпиаде наблюдаются по следующим предметам –математика, география и обществознание. Очень низкий показатель по таким предметам, как физика, математика. По праву и </w:t>
      </w:r>
      <w:r>
        <w:rPr>
          <w:rFonts w:ascii="Liberation Serif" w:eastAsia="Calibri" w:hAnsi="Liberation Serif"/>
        </w:rPr>
        <w:t>немецкому языку, ребята впервые выбрали написание олимпиады в этом году. Итого по предметам участий – 55 (в 2023г. было 61) результат снизился на 6, уникальных участников – 16 (в 2022г. было 14) увеличился на 2 человека.</w:t>
      </w:r>
    </w:p>
    <w:p w:rsidR="009E3BD8" w:rsidRDefault="006D1C60">
      <w:pPr>
        <w:jc w:val="center"/>
        <w:rPr>
          <w:rFonts w:ascii="Liberation Serif" w:eastAsia="Calibri" w:hAnsi="Liberation Serif"/>
          <w:b/>
        </w:rPr>
      </w:pPr>
      <w:r>
        <w:rPr>
          <w:rFonts w:ascii="Liberation Serif" w:eastAsia="Calibri" w:hAnsi="Liberation Serif"/>
          <w:b/>
        </w:rPr>
        <w:t xml:space="preserve">Сравнительный анализ количества участий </w:t>
      </w:r>
    </w:p>
    <w:p w:rsidR="009E3BD8" w:rsidRDefault="006D1C60">
      <w:pPr>
        <w:jc w:val="center"/>
        <w:rPr>
          <w:rFonts w:ascii="Liberation Serif" w:eastAsia="Calibri" w:hAnsi="Liberation Serif"/>
          <w:b/>
        </w:rPr>
      </w:pPr>
      <w:r>
        <w:rPr>
          <w:rFonts w:ascii="Liberation Serif" w:eastAsia="Calibri" w:hAnsi="Liberation Serif"/>
          <w:b/>
        </w:rPr>
        <w:t>школьного этапа Всероссийской олимпиады школьников по годам</w:t>
      </w:r>
    </w:p>
    <w:tbl>
      <w:tblPr>
        <w:tblW w:w="9782" w:type="dxa"/>
        <w:tblInd w:w="-14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8"/>
        <w:gridCol w:w="3557"/>
        <w:gridCol w:w="1871"/>
        <w:gridCol w:w="2166"/>
        <w:gridCol w:w="1620"/>
      </w:tblGrid>
      <w:tr w:rsidR="009E3BD8">
        <w:trPr>
          <w:trHeight w:val="184"/>
        </w:trPr>
        <w:tc>
          <w:tcPr>
            <w:tcW w:w="5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№ п/п</w:t>
            </w:r>
          </w:p>
        </w:tc>
        <w:tc>
          <w:tcPr>
            <w:tcW w:w="35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Наименование предмета</w:t>
            </w:r>
          </w:p>
        </w:tc>
        <w:tc>
          <w:tcPr>
            <w:tcW w:w="565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Количество участий</w:t>
            </w:r>
          </w:p>
        </w:tc>
      </w:tr>
      <w:tr w:rsidR="009E3BD8">
        <w:tc>
          <w:tcPr>
            <w:tcW w:w="56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3BD8" w:rsidRDefault="009E3BD8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</w:p>
        </w:tc>
        <w:tc>
          <w:tcPr>
            <w:tcW w:w="355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3BD8" w:rsidRDefault="009E3BD8">
            <w:pPr>
              <w:widowControl w:val="0"/>
              <w:rPr>
                <w:rFonts w:ascii="Liberation Serif" w:eastAsia="Calibri" w:hAnsi="Liberation Serif"/>
                <w:b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2022-2023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учебный год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2023-2024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учебный год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2024-2025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учебный год</w:t>
            </w:r>
          </w:p>
        </w:tc>
      </w:tr>
      <w:tr w:rsidR="009E3BD8">
        <w:trPr>
          <w:trHeight w:val="192"/>
        </w:trPr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Литература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 xml:space="preserve">Физическая </w:t>
            </w:r>
            <w:r>
              <w:rPr>
                <w:rFonts w:ascii="Liberation Serif" w:hAnsi="Liberation Serif" w:cs="Liberation Serif"/>
                <w:lang w:eastAsia="ru-RU"/>
              </w:rPr>
              <w:t>культура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Русский язык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Математика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15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14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Обществознание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Экономика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Физика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География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11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9.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Биология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10.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История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11.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Экология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Искусство (Мировая художественная культура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13.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Информатика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14.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Технология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15.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Немецкий язык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</w:tr>
      <w:tr w:rsidR="009E3BD8">
        <w:tc>
          <w:tcPr>
            <w:tcW w:w="568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16.</w:t>
            </w:r>
          </w:p>
        </w:tc>
        <w:tc>
          <w:tcPr>
            <w:tcW w:w="3557" w:type="dxa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Право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0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</w:tr>
      <w:tr w:rsidR="009E3BD8">
        <w:tc>
          <w:tcPr>
            <w:tcW w:w="4125" w:type="dxa"/>
            <w:gridSpan w:val="2"/>
            <w:tcBorders>
              <w:left w:val="single" w:sz="6" w:space="0" w:color="222222"/>
              <w:bottom w:val="single" w:sz="6" w:space="0" w:color="222222"/>
            </w:tcBorders>
          </w:tcPr>
          <w:p w:rsidR="009E3BD8" w:rsidRDefault="006D1C60">
            <w:pPr>
              <w:widowControl w:val="0"/>
              <w:jc w:val="right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ВСЕГО участий:</w:t>
            </w:r>
          </w:p>
        </w:tc>
        <w:tc>
          <w:tcPr>
            <w:tcW w:w="187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53</w:t>
            </w:r>
          </w:p>
        </w:tc>
        <w:tc>
          <w:tcPr>
            <w:tcW w:w="216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61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/>
                <w:b/>
              </w:rPr>
            </w:pPr>
            <w:r>
              <w:rPr>
                <w:rFonts w:ascii="Liberation Serif" w:eastAsia="Calibri" w:hAnsi="Liberation Serif"/>
                <w:b/>
              </w:rPr>
              <w:t>55</w:t>
            </w:r>
          </w:p>
        </w:tc>
      </w:tr>
    </w:tbl>
    <w:p w:rsidR="009E3BD8" w:rsidRDefault="006D1C60">
      <w:pPr>
        <w:ind w:firstLine="709"/>
        <w:jc w:val="both"/>
        <w:rPr>
          <w:rFonts w:ascii="Liberation Serif" w:eastAsia="Calibri" w:hAnsi="Liberation Serif"/>
        </w:rPr>
      </w:pPr>
      <w:r>
        <w:rPr>
          <w:rFonts w:ascii="Liberation Serif" w:eastAsia="Calibri" w:hAnsi="Liberation Serif"/>
          <w:b/>
        </w:rPr>
        <w:lastRenderedPageBreak/>
        <w:t>Вывод</w:t>
      </w:r>
      <w:r>
        <w:rPr>
          <w:rFonts w:ascii="Liberation Serif" w:eastAsia="Calibri" w:hAnsi="Liberation Serif"/>
        </w:rPr>
        <w:t xml:space="preserve">: Количество участий в олимпиаде по учебным предметам значительно снизилось 61/55. По данной таблице также можно увидеть, что обучающиеся приняли участие в разных предметах. Добавились такие предметы как право, немецкий язык, но выбыли в этом учебном году </w:t>
      </w:r>
      <w:r>
        <w:rPr>
          <w:rFonts w:ascii="Liberation Serif" w:eastAsia="Calibri" w:hAnsi="Liberation Serif"/>
        </w:rPr>
        <w:t xml:space="preserve">такие предметы как: информатика, </w:t>
      </w:r>
      <w:r>
        <w:rPr>
          <w:rFonts w:ascii="Liberation Serif" w:hAnsi="Liberation Serif" w:cs="Liberation Serif"/>
          <w:lang w:eastAsia="ru-RU"/>
        </w:rPr>
        <w:t>искусство (Мировая художественная культура), экология, экономика, литература.</w:t>
      </w:r>
    </w:p>
    <w:p w:rsidR="009E3BD8" w:rsidRDefault="009E3BD8">
      <w:pPr>
        <w:suppressAutoHyphens w:val="0"/>
        <w:spacing w:line="276" w:lineRule="auto"/>
        <w:ind w:left="-567" w:firstLine="567"/>
        <w:contextualSpacing/>
        <w:jc w:val="center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9E3BD8">
      <w:pPr>
        <w:suppressAutoHyphens w:val="0"/>
        <w:spacing w:line="276" w:lineRule="auto"/>
        <w:ind w:left="-567" w:firstLine="567"/>
        <w:contextualSpacing/>
        <w:jc w:val="center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9E3BD8">
      <w:pPr>
        <w:suppressAutoHyphens w:val="0"/>
        <w:spacing w:line="276" w:lineRule="auto"/>
        <w:ind w:left="-567" w:firstLine="567"/>
        <w:contextualSpacing/>
        <w:jc w:val="center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line="276" w:lineRule="auto"/>
        <w:ind w:left="-567" w:firstLine="567"/>
        <w:contextualSpacing/>
        <w:jc w:val="center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Количество участников ШЭ олимпиады за три учебных года.</w:t>
      </w:r>
    </w:p>
    <w:p w:rsidR="009E3BD8" w:rsidRDefault="009E3BD8">
      <w:pPr>
        <w:suppressAutoHyphens w:val="0"/>
        <w:spacing w:line="276" w:lineRule="auto"/>
        <w:ind w:left="-567" w:firstLine="567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</w:p>
    <w:tbl>
      <w:tblPr>
        <w:tblStyle w:val="40"/>
        <w:tblW w:w="1020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0"/>
        <w:gridCol w:w="2075"/>
        <w:gridCol w:w="1243"/>
        <w:gridCol w:w="1190"/>
        <w:gridCol w:w="1132"/>
        <w:gridCol w:w="1297"/>
        <w:gridCol w:w="1296"/>
        <w:gridCol w:w="1290"/>
      </w:tblGrid>
      <w:tr w:rsidR="009E3BD8">
        <w:trPr>
          <w:trHeight w:val="540"/>
        </w:trPr>
        <w:tc>
          <w:tcPr>
            <w:tcW w:w="10201" w:type="dxa"/>
            <w:gridSpan w:val="8"/>
          </w:tcPr>
          <w:p w:rsidR="009E3BD8" w:rsidRDefault="006D1C60">
            <w:pPr>
              <w:widowControl w:val="0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Количество участников школьного этапа олимпиады</w:t>
            </w:r>
          </w:p>
          <w:p w:rsidR="009E3BD8" w:rsidRDefault="006D1C60">
            <w:pPr>
              <w:widowControl w:val="0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  <w:sz w:val="20"/>
              </w:rPr>
              <w:t>с 4-9 класс</w:t>
            </w:r>
          </w:p>
        </w:tc>
      </w:tr>
      <w:tr w:rsidR="009E3BD8">
        <w:trPr>
          <w:trHeight w:val="540"/>
        </w:trPr>
        <w:tc>
          <w:tcPr>
            <w:tcW w:w="679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№ п/п</w:t>
            </w:r>
          </w:p>
        </w:tc>
        <w:tc>
          <w:tcPr>
            <w:tcW w:w="2074" w:type="dxa"/>
          </w:tcPr>
          <w:p w:rsidR="009E3BD8" w:rsidRDefault="009E3BD8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</w:p>
        </w:tc>
        <w:tc>
          <w:tcPr>
            <w:tcW w:w="2433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2022-23 уч.год /%</w:t>
            </w:r>
          </w:p>
        </w:tc>
        <w:tc>
          <w:tcPr>
            <w:tcW w:w="2429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2023-24 уч.год /%</w:t>
            </w:r>
          </w:p>
        </w:tc>
        <w:tc>
          <w:tcPr>
            <w:tcW w:w="2586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2024-25 уч.год /%</w:t>
            </w:r>
          </w:p>
        </w:tc>
      </w:tr>
      <w:tr w:rsidR="009E3BD8">
        <w:trPr>
          <w:trHeight w:val="262"/>
        </w:trPr>
        <w:tc>
          <w:tcPr>
            <w:tcW w:w="679" w:type="dxa"/>
          </w:tcPr>
          <w:p w:rsidR="009E3BD8" w:rsidRDefault="009E3BD8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</w:p>
        </w:tc>
        <w:tc>
          <w:tcPr>
            <w:tcW w:w="2074" w:type="dxa"/>
          </w:tcPr>
          <w:p w:rsidR="009E3BD8" w:rsidRDefault="009E3BD8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</w:p>
        </w:tc>
        <w:tc>
          <w:tcPr>
            <w:tcW w:w="2433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49 чел (4-9 кл)</w:t>
            </w:r>
          </w:p>
        </w:tc>
        <w:tc>
          <w:tcPr>
            <w:tcW w:w="2429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42 чел (4-9 кл)</w:t>
            </w:r>
          </w:p>
        </w:tc>
        <w:tc>
          <w:tcPr>
            <w:tcW w:w="2586" w:type="dxa"/>
            <w:gridSpan w:val="2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42 чел (4-9 кл)</w:t>
            </w:r>
          </w:p>
        </w:tc>
      </w:tr>
      <w:tr w:rsidR="009E3BD8">
        <w:trPr>
          <w:trHeight w:val="262"/>
        </w:trPr>
        <w:tc>
          <w:tcPr>
            <w:tcW w:w="679" w:type="dxa"/>
          </w:tcPr>
          <w:p w:rsidR="009E3BD8" w:rsidRDefault="009E3BD8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</w:p>
        </w:tc>
        <w:tc>
          <w:tcPr>
            <w:tcW w:w="2074" w:type="dxa"/>
          </w:tcPr>
          <w:p w:rsidR="009E3BD8" w:rsidRDefault="009E3BD8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</w:p>
        </w:tc>
        <w:tc>
          <w:tcPr>
            <w:tcW w:w="1243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ШЭ</w:t>
            </w:r>
          </w:p>
        </w:tc>
        <w:tc>
          <w:tcPr>
            <w:tcW w:w="11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МЭ</w:t>
            </w:r>
          </w:p>
        </w:tc>
        <w:tc>
          <w:tcPr>
            <w:tcW w:w="1132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ШЭ</w:t>
            </w:r>
          </w:p>
        </w:tc>
        <w:tc>
          <w:tcPr>
            <w:tcW w:w="1297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МЭ</w:t>
            </w:r>
          </w:p>
        </w:tc>
        <w:tc>
          <w:tcPr>
            <w:tcW w:w="1296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ШЭ</w:t>
            </w:r>
          </w:p>
        </w:tc>
        <w:tc>
          <w:tcPr>
            <w:tcW w:w="12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МЭ</w:t>
            </w:r>
          </w:p>
        </w:tc>
      </w:tr>
      <w:tr w:rsidR="009E3BD8">
        <w:trPr>
          <w:trHeight w:val="540"/>
        </w:trPr>
        <w:tc>
          <w:tcPr>
            <w:tcW w:w="679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2074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Количество участников</w:t>
            </w:r>
          </w:p>
        </w:tc>
        <w:tc>
          <w:tcPr>
            <w:tcW w:w="1243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34/87%</w:t>
            </w:r>
          </w:p>
        </w:tc>
        <w:tc>
          <w:tcPr>
            <w:tcW w:w="11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2/5%</w:t>
            </w:r>
          </w:p>
        </w:tc>
        <w:tc>
          <w:tcPr>
            <w:tcW w:w="1132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32/76%</w:t>
            </w:r>
          </w:p>
        </w:tc>
        <w:tc>
          <w:tcPr>
            <w:tcW w:w="1297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3/9,3%</w:t>
            </w:r>
          </w:p>
        </w:tc>
        <w:tc>
          <w:tcPr>
            <w:tcW w:w="1296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26/68%</w:t>
            </w:r>
          </w:p>
        </w:tc>
        <w:tc>
          <w:tcPr>
            <w:tcW w:w="12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5/19%</w:t>
            </w:r>
          </w:p>
        </w:tc>
      </w:tr>
      <w:tr w:rsidR="009E3BD8">
        <w:trPr>
          <w:trHeight w:val="540"/>
        </w:trPr>
        <w:tc>
          <w:tcPr>
            <w:tcW w:w="679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2074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Количество призёров</w:t>
            </w:r>
          </w:p>
        </w:tc>
        <w:tc>
          <w:tcPr>
            <w:tcW w:w="1243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5/13%</w:t>
            </w:r>
          </w:p>
        </w:tc>
        <w:tc>
          <w:tcPr>
            <w:tcW w:w="11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32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6/18%</w:t>
            </w:r>
          </w:p>
        </w:tc>
        <w:tc>
          <w:tcPr>
            <w:tcW w:w="1297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296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5/19%</w:t>
            </w:r>
          </w:p>
        </w:tc>
        <w:tc>
          <w:tcPr>
            <w:tcW w:w="12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2/40%</w:t>
            </w:r>
          </w:p>
        </w:tc>
      </w:tr>
      <w:tr w:rsidR="009E3BD8">
        <w:trPr>
          <w:trHeight w:val="555"/>
        </w:trPr>
        <w:tc>
          <w:tcPr>
            <w:tcW w:w="679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2074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Количество победителей</w:t>
            </w:r>
          </w:p>
        </w:tc>
        <w:tc>
          <w:tcPr>
            <w:tcW w:w="1243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7/18%</w:t>
            </w:r>
          </w:p>
        </w:tc>
        <w:tc>
          <w:tcPr>
            <w:tcW w:w="11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132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11/34%</w:t>
            </w:r>
          </w:p>
        </w:tc>
        <w:tc>
          <w:tcPr>
            <w:tcW w:w="1297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1296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11/42%</w:t>
            </w:r>
          </w:p>
        </w:tc>
        <w:tc>
          <w:tcPr>
            <w:tcW w:w="1290" w:type="dxa"/>
          </w:tcPr>
          <w:p w:rsidR="009E3BD8" w:rsidRDefault="006D1C60">
            <w:pPr>
              <w:widowControl w:val="0"/>
              <w:contextualSpacing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0"/>
              </w:rPr>
              <w:t>3/60%</w:t>
            </w:r>
          </w:p>
        </w:tc>
      </w:tr>
    </w:tbl>
    <w:p w:rsidR="009E3BD8" w:rsidRDefault="009E3BD8">
      <w:pPr>
        <w:suppressAutoHyphens w:val="0"/>
        <w:spacing w:line="276" w:lineRule="auto"/>
        <w:jc w:val="both"/>
        <w:rPr>
          <w:rFonts w:ascii="Liberation Serif" w:hAnsi="Liberation Serif" w:cs="Liberation Serif"/>
          <w:lang w:eastAsia="ru-RU"/>
        </w:rPr>
      </w:pPr>
    </w:p>
    <w:p w:rsidR="009E3BD8" w:rsidRDefault="006D1C60">
      <w:pPr>
        <w:suppressAutoHyphens w:val="0"/>
        <w:spacing w:line="276" w:lineRule="auto"/>
        <w:jc w:val="both"/>
        <w:rPr>
          <w:rFonts w:ascii="Liberation Serif" w:hAnsi="Liberation Serif" w:cs="Liberation Seri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3BD8" w:rsidRDefault="009E3BD8">
      <w:pPr>
        <w:suppressAutoHyphens w:val="0"/>
        <w:spacing w:line="276" w:lineRule="auto"/>
        <w:jc w:val="both"/>
        <w:rPr>
          <w:rFonts w:ascii="Liberation Serif" w:hAnsi="Liberation Serif" w:cs="Liberation Serif"/>
          <w:lang w:eastAsia="ru-RU"/>
        </w:rPr>
      </w:pPr>
    </w:p>
    <w:p w:rsidR="009E3BD8" w:rsidRDefault="006D1C60">
      <w:pPr>
        <w:spacing w:line="276" w:lineRule="auto"/>
        <w:ind w:firstLine="709"/>
        <w:jc w:val="both"/>
        <w:rPr>
          <w:rFonts w:ascii="Liberation Serif" w:eastAsia="Calibri" w:hAnsi="Liberation Serif"/>
        </w:rPr>
      </w:pPr>
      <w:r>
        <w:rPr>
          <w:rFonts w:ascii="Liberation Serif" w:eastAsia="Calibri" w:hAnsi="Liberation Serif"/>
        </w:rPr>
        <w:t xml:space="preserve">в 2024-2025 году наблюдается значительное количественное понижение участников школьного этапа олимпиады в сравнении с 2022-2023 уч.годом. В 2024-2025 уч. году количество участников в ШЭ снизилось на 6 участников.  Это </w:t>
      </w:r>
      <w:r>
        <w:rPr>
          <w:rFonts w:ascii="Liberation Serif" w:eastAsia="Calibri" w:hAnsi="Liberation Serif"/>
        </w:rPr>
        <w:t>обусловлено осознанным выбором учащихся, дети боятся участвовать в олимпиаде по причине неуверенности в своих знаниях. Но заметен прирост с каждым годом участия в МЭ С 5% до 19%. Педагоги оказывают помощь в подготовке для участия в олимпиадах ШЭ и МЭ.</w:t>
      </w:r>
    </w:p>
    <w:p w:rsidR="009E3BD8" w:rsidRDefault="006D1C60">
      <w:pPr>
        <w:suppressAutoHyphens w:val="0"/>
        <w:spacing w:line="276" w:lineRule="auto"/>
        <w:ind w:firstLine="708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Но п</w:t>
      </w:r>
      <w:r>
        <w:rPr>
          <w:rFonts w:ascii="Liberation Serif" w:eastAsiaTheme="minorHAnsi" w:hAnsi="Liberation Serif" w:cs="Liberation Serif"/>
          <w:lang w:eastAsia="en-US"/>
        </w:rPr>
        <w:t>роцент участия в муниципальном этапе остается низким так как:</w:t>
      </w:r>
    </w:p>
    <w:p w:rsidR="009E3BD8" w:rsidRDefault="006D1C60">
      <w:pPr>
        <w:suppressAutoHyphens w:val="0"/>
        <w:spacing w:line="276" w:lineRule="auto"/>
        <w:jc w:val="both"/>
        <w:rPr>
          <w:rFonts w:ascii="Liberation Serif" w:hAnsi="Liberation Serif" w:cs="Liberation Serif"/>
          <w:color w:val="181818"/>
          <w:lang w:eastAsia="ru-RU"/>
        </w:rPr>
      </w:pPr>
      <w:r>
        <w:rPr>
          <w:rFonts w:ascii="Liberation Serif" w:hAnsi="Liberation Serif" w:cs="Liberation Serif"/>
          <w:color w:val="181818"/>
          <w:lang w:eastAsia="ru-RU"/>
        </w:rPr>
        <w:t>- уровень усвоения материала информационно-репродуктивный, недостаточно умений применять изученный материал в нестандартных ситуациях;</w:t>
      </w:r>
    </w:p>
    <w:p w:rsidR="009E3BD8" w:rsidRDefault="006D1C60">
      <w:pPr>
        <w:suppressAutoHyphens w:val="0"/>
        <w:spacing w:line="276" w:lineRule="auto"/>
        <w:jc w:val="both"/>
        <w:rPr>
          <w:rFonts w:ascii="Liberation Serif" w:hAnsi="Liberation Serif" w:cs="Liberation Serif"/>
          <w:color w:val="181818"/>
          <w:lang w:eastAsia="ru-RU"/>
        </w:rPr>
      </w:pPr>
      <w:r>
        <w:rPr>
          <w:rFonts w:ascii="Liberation Serif" w:hAnsi="Liberation Serif" w:cs="Liberation Serif"/>
          <w:color w:val="181818"/>
          <w:lang w:eastAsia="ru-RU"/>
        </w:rPr>
        <w:t xml:space="preserve">- трудности при решении практических задач повышенного </w:t>
      </w:r>
      <w:r>
        <w:rPr>
          <w:rFonts w:ascii="Liberation Serif" w:hAnsi="Liberation Serif" w:cs="Liberation Serif"/>
          <w:color w:val="181818"/>
          <w:lang w:eastAsia="ru-RU"/>
        </w:rPr>
        <w:t>уровня;</w:t>
      </w:r>
    </w:p>
    <w:p w:rsidR="009E3BD8" w:rsidRDefault="006D1C60">
      <w:pPr>
        <w:suppressAutoHyphens w:val="0"/>
        <w:spacing w:line="276" w:lineRule="auto"/>
        <w:jc w:val="both"/>
        <w:rPr>
          <w:rFonts w:ascii="Liberation Serif" w:hAnsi="Liberation Serif" w:cs="Liberation Serif"/>
          <w:color w:val="181818"/>
          <w:lang w:eastAsia="ru-RU"/>
        </w:rPr>
      </w:pPr>
      <w:r>
        <w:rPr>
          <w:rFonts w:ascii="Liberation Serif" w:hAnsi="Liberation Serif" w:cs="Liberation Serif"/>
          <w:color w:val="181818"/>
          <w:lang w:eastAsia="ru-RU"/>
        </w:rPr>
        <w:lastRenderedPageBreak/>
        <w:t>- не достаточная работа учителей-предметников по подготовке одарённых детей для участия в конкурсах по предметам.</w:t>
      </w:r>
    </w:p>
    <w:p w:rsidR="009E3BD8" w:rsidRDefault="006D1C60">
      <w:pPr>
        <w:suppressAutoHyphens w:val="0"/>
        <w:spacing w:line="276" w:lineRule="auto"/>
        <w:ind w:left="720"/>
        <w:jc w:val="both"/>
        <w:rPr>
          <w:rFonts w:ascii="Liberation Serif" w:hAnsi="Liberation Serif" w:cs="Liberation Serif"/>
          <w:b/>
          <w:color w:val="181818"/>
          <w:lang w:eastAsia="ru-RU"/>
        </w:rPr>
      </w:pPr>
      <w:r>
        <w:rPr>
          <w:rFonts w:ascii="Liberation Serif" w:hAnsi="Liberation Serif" w:cs="Liberation Serif"/>
          <w:b/>
          <w:color w:val="181818"/>
          <w:lang w:eastAsia="ru-RU"/>
        </w:rPr>
        <w:t>Планируемые управленческие решения.</w:t>
      </w:r>
    </w:p>
    <w:p w:rsidR="009E3BD8" w:rsidRDefault="006D1C60">
      <w:pPr>
        <w:numPr>
          <w:ilvl w:val="0"/>
          <w:numId w:val="13"/>
        </w:numPr>
        <w:tabs>
          <w:tab w:val="left" w:pos="426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предусмотреть различные формы работы по повышению мотивации и результативности, учащихся в участии</w:t>
      </w:r>
      <w:r>
        <w:rPr>
          <w:rFonts w:ascii="Liberation Serif" w:hAnsi="Liberation Serif"/>
          <w:lang w:eastAsia="ru-RU"/>
        </w:rPr>
        <w:t xml:space="preserve"> в различных этапах предметных олимпиад; </w:t>
      </w:r>
    </w:p>
    <w:p w:rsidR="009E3BD8" w:rsidRDefault="006D1C60">
      <w:pPr>
        <w:numPr>
          <w:ilvl w:val="0"/>
          <w:numId w:val="13"/>
        </w:numPr>
        <w:tabs>
          <w:tab w:val="left" w:pos="426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продолжить формирование банка данных по материалам предметных олимпиад школьного и муниципального уровня 2024-2025 учебного года;   </w:t>
      </w:r>
    </w:p>
    <w:p w:rsidR="009E3BD8" w:rsidRDefault="006D1C60">
      <w:pPr>
        <w:numPr>
          <w:ilvl w:val="0"/>
          <w:numId w:val="13"/>
        </w:numPr>
        <w:tabs>
          <w:tab w:val="left" w:pos="426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детьми). </w:t>
      </w:r>
    </w:p>
    <w:p w:rsidR="009E3BD8" w:rsidRDefault="006D1C60">
      <w:pPr>
        <w:spacing w:after="3"/>
        <w:ind w:left="703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Учителям-предметникам: </w:t>
      </w:r>
    </w:p>
    <w:p w:rsidR="009E3BD8" w:rsidRDefault="006D1C60">
      <w:pPr>
        <w:numPr>
          <w:ilvl w:val="0"/>
          <w:numId w:val="13"/>
        </w:numPr>
        <w:tabs>
          <w:tab w:val="left" w:pos="284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обеспечить дифференцированный подход на</w:t>
      </w:r>
      <w:r>
        <w:rPr>
          <w:rFonts w:ascii="Liberation Serif" w:hAnsi="Liberation Serif"/>
          <w:lang w:eastAsia="ru-RU"/>
        </w:rPr>
        <w:t xml:space="preserve">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отдельным предметам; </w:t>
      </w:r>
    </w:p>
    <w:p w:rsidR="009E3BD8" w:rsidRDefault="006D1C60">
      <w:pPr>
        <w:numPr>
          <w:ilvl w:val="0"/>
          <w:numId w:val="13"/>
        </w:numPr>
        <w:tabs>
          <w:tab w:val="left" w:pos="284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при подготовке к различным этапам ВсОШ использовать возможности интернет- ресур</w:t>
      </w:r>
      <w:r>
        <w:rPr>
          <w:rFonts w:ascii="Liberation Serif" w:hAnsi="Liberation Serif"/>
          <w:lang w:eastAsia="ru-RU"/>
        </w:rPr>
        <w:t xml:space="preserve">сов, цифровых технологий и других доступных форм обучения; </w:t>
      </w:r>
    </w:p>
    <w:p w:rsidR="009E3BD8" w:rsidRDefault="006D1C60">
      <w:pPr>
        <w:numPr>
          <w:ilvl w:val="0"/>
          <w:numId w:val="13"/>
        </w:numPr>
        <w:tabs>
          <w:tab w:val="left" w:pos="284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обеспечить системный и качественный уровень подготовки обучающихся к различным этапам ВсОШ, опережающее прохождение программного материала с использованием заданий повышенной сложности, развивающи</w:t>
      </w:r>
      <w:r>
        <w:rPr>
          <w:rFonts w:ascii="Liberation Serif" w:hAnsi="Liberation Serif"/>
          <w:lang w:eastAsia="ru-RU"/>
        </w:rPr>
        <w:t xml:space="preserve">е творческие способности обучающихся, логическое мышление; </w:t>
      </w:r>
    </w:p>
    <w:p w:rsidR="009E3BD8" w:rsidRDefault="006D1C60">
      <w:pPr>
        <w:numPr>
          <w:ilvl w:val="0"/>
          <w:numId w:val="13"/>
        </w:numPr>
        <w:tabs>
          <w:tab w:val="left" w:pos="284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предусмотреть различные формы работы по повышению мотивации и результативности, учащихся в участии в различных этапах ВсОШ, через урочную и внеурочную деятельность, самоподготовку обучающихся. </w:t>
      </w:r>
    </w:p>
    <w:p w:rsidR="009E3BD8" w:rsidRDefault="006D1C60">
      <w:pPr>
        <w:spacing w:after="3"/>
        <w:ind w:left="10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  </w:t>
      </w:r>
      <w:r>
        <w:rPr>
          <w:rFonts w:ascii="Liberation Serif" w:hAnsi="Liberation Serif"/>
          <w:lang w:eastAsia="ru-RU"/>
        </w:rPr>
        <w:t xml:space="preserve">         Классным руководителям:  </w:t>
      </w:r>
    </w:p>
    <w:p w:rsidR="009E3BD8" w:rsidRDefault="006D1C60">
      <w:pPr>
        <w:numPr>
          <w:ilvl w:val="0"/>
          <w:numId w:val="13"/>
        </w:numPr>
        <w:tabs>
          <w:tab w:val="left" w:pos="284"/>
        </w:tabs>
        <w:suppressAutoHyphens w:val="0"/>
        <w:spacing w:after="15" w:line="276" w:lineRule="auto"/>
        <w:jc w:val="both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 xml:space="preserve">довести до сведения родителей (законных представителей) итоги школьного этапа Всероссийской олимпиады школьников. </w:t>
      </w:r>
    </w:p>
    <w:p w:rsidR="009E3BD8" w:rsidRDefault="009E3BD8">
      <w:pPr>
        <w:suppressAutoHyphens w:val="0"/>
        <w:spacing w:line="276" w:lineRule="auto"/>
        <w:ind w:left="513"/>
        <w:contextualSpacing/>
        <w:jc w:val="both"/>
        <w:rPr>
          <w:rFonts w:ascii="Liberation Serif" w:eastAsiaTheme="minorHAnsi" w:hAnsi="Liberation Serif" w:cs="Liberation Serif"/>
          <w:b/>
          <w:u w:val="single"/>
          <w:lang w:eastAsia="en-US"/>
        </w:rPr>
      </w:pPr>
    </w:p>
    <w:p w:rsidR="009E3BD8" w:rsidRDefault="006D1C60">
      <w:pPr>
        <w:suppressAutoHyphens w:val="0"/>
        <w:spacing w:line="276" w:lineRule="auto"/>
        <w:jc w:val="both"/>
        <w:rPr>
          <w:rFonts w:ascii="Liberation Serif" w:hAnsi="Liberation Serif" w:cs="Liberation Serif"/>
          <w:b/>
          <w:lang w:eastAsia="ru-RU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Внеучебные достижения.</w:t>
      </w:r>
    </w:p>
    <w:tbl>
      <w:tblPr>
        <w:tblStyle w:val="40"/>
        <w:tblW w:w="9774" w:type="dxa"/>
        <w:tblLayout w:type="fixed"/>
        <w:tblLook w:val="04A0" w:firstRow="1" w:lastRow="0" w:firstColumn="1" w:lastColumn="0" w:noHBand="0" w:noVBand="1"/>
      </w:tblPr>
      <w:tblGrid>
        <w:gridCol w:w="750"/>
        <w:gridCol w:w="7758"/>
        <w:gridCol w:w="1266"/>
      </w:tblGrid>
      <w:tr w:rsidR="009E3BD8">
        <w:trPr>
          <w:trHeight w:val="573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областных, российских предметных олимпиад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0/0%</w:t>
            </w:r>
          </w:p>
        </w:tc>
      </w:tr>
      <w:tr w:rsidR="009E3BD8">
        <w:trPr>
          <w:trHeight w:val="278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муниципальных конкурсов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4/6%</w:t>
            </w:r>
          </w:p>
        </w:tc>
      </w:tr>
      <w:tr w:rsidR="009E3BD8">
        <w:trPr>
          <w:trHeight w:val="295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tabs>
                <w:tab w:val="right" w:pos="7538"/>
              </w:tabs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участников окружных, областных конкурсов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1/1%</w:t>
            </w:r>
          </w:p>
        </w:tc>
      </w:tr>
      <w:tr w:rsidR="009E3BD8">
        <w:trPr>
          <w:trHeight w:val="573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окружных, областных конкурсов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1/1%</w:t>
            </w:r>
          </w:p>
        </w:tc>
      </w:tr>
      <w:tr w:rsidR="009E3BD8">
        <w:trPr>
          <w:trHeight w:val="278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5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участников российских конкурсов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10/15%</w:t>
            </w:r>
          </w:p>
        </w:tc>
      </w:tr>
      <w:tr w:rsidR="009E3BD8">
        <w:trPr>
          <w:trHeight w:val="278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6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российских конкурсов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0/0%</w:t>
            </w:r>
          </w:p>
        </w:tc>
      </w:tr>
      <w:tr w:rsidR="009E3BD8">
        <w:trPr>
          <w:trHeight w:val="573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7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муниципальных спортивных соревнований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20/31%</w:t>
            </w:r>
          </w:p>
        </w:tc>
      </w:tr>
      <w:tr w:rsidR="009E3BD8">
        <w:trPr>
          <w:trHeight w:val="573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8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участников окружных, областных спортивных соревнований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51/67%</w:t>
            </w:r>
          </w:p>
        </w:tc>
      </w:tr>
      <w:tr w:rsidR="009E3BD8">
        <w:trPr>
          <w:trHeight w:val="573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9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 xml:space="preserve">Количество победителей, призеров </w:t>
            </w:r>
            <w:r>
              <w:rPr>
                <w:rFonts w:ascii="Liberation Serif" w:hAnsi="Liberation Serif" w:cs="Liberation Serif"/>
                <w:sz w:val="20"/>
                <w:lang w:eastAsia="ru-RU"/>
              </w:rPr>
              <w:t>окружных, областных спортивных соревнований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34/53%</w:t>
            </w:r>
          </w:p>
        </w:tc>
      </w:tr>
      <w:tr w:rsidR="009E3BD8">
        <w:trPr>
          <w:trHeight w:val="278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10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участников российских спортивных соревнований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0/0%</w:t>
            </w:r>
          </w:p>
        </w:tc>
      </w:tr>
      <w:tr w:rsidR="009E3BD8">
        <w:trPr>
          <w:trHeight w:val="589"/>
        </w:trPr>
        <w:tc>
          <w:tcPr>
            <w:tcW w:w="750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11</w:t>
            </w:r>
          </w:p>
        </w:tc>
        <w:tc>
          <w:tcPr>
            <w:tcW w:w="7758" w:type="dxa"/>
          </w:tcPr>
          <w:p w:rsidR="009E3BD8" w:rsidRDefault="006D1C60">
            <w:pPr>
              <w:widowControl w:val="0"/>
              <w:suppressAutoHyphens w:val="0"/>
              <w:contextualSpacing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Количество победителей, призеров российских спортивных соревнований</w:t>
            </w:r>
          </w:p>
        </w:tc>
        <w:tc>
          <w:tcPr>
            <w:tcW w:w="1266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lang w:eastAsia="ru-RU"/>
              </w:rPr>
              <w:t>0/0%</w:t>
            </w:r>
          </w:p>
        </w:tc>
      </w:tr>
    </w:tbl>
    <w:p w:rsidR="009E3BD8" w:rsidRDefault="009E3BD8">
      <w:pPr>
        <w:suppressAutoHyphens w:val="0"/>
        <w:spacing w:line="276" w:lineRule="auto"/>
        <w:ind w:firstLine="708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В школе разработана и реализована модель взаимодействия школы и учреждений дополнительного образования. Для развития творческих способностей детей в школе </w:t>
      </w:r>
      <w:r>
        <w:rPr>
          <w:lang w:eastAsia="en-US"/>
        </w:rPr>
        <w:lastRenderedPageBreak/>
        <w:t>работают кружки и спортивные секции, что является важной составной частью воспитательной системы школ</w:t>
      </w:r>
      <w:r>
        <w:rPr>
          <w:lang w:eastAsia="en-US"/>
        </w:rPr>
        <w:t>ы. Прием детей в детские объединения и спортивные секции проводится на добровольной основе. Занятия проводятся согласно утвержденному расписанию, которое составляется с учетом занятости детей, их возрастных особенностей. Программы детских объединений напра</w:t>
      </w:r>
      <w:r>
        <w:rPr>
          <w:lang w:eastAsia="en-US"/>
        </w:rPr>
        <w:t xml:space="preserve">влены на реализацию потребностей детей в самовыражении, в творческих способностях, а значит, позволяют ребенку ощутить ситуацию успеха. </w:t>
      </w:r>
    </w:p>
    <w:p w:rsidR="009E3BD8" w:rsidRDefault="009E3BD8">
      <w:pPr>
        <w:ind w:firstLine="708"/>
        <w:contextualSpacing/>
        <w:jc w:val="both"/>
        <w:rPr>
          <w:b/>
          <w:lang w:eastAsia="en-US"/>
        </w:rPr>
      </w:pPr>
    </w:p>
    <w:p w:rsidR="009E3BD8" w:rsidRDefault="009E3BD8">
      <w:pPr>
        <w:ind w:firstLine="708"/>
        <w:contextualSpacing/>
        <w:jc w:val="both"/>
        <w:rPr>
          <w:b/>
          <w:lang w:eastAsia="en-US"/>
        </w:rPr>
      </w:pPr>
    </w:p>
    <w:p w:rsidR="009E3BD8" w:rsidRDefault="009E3BD8">
      <w:pPr>
        <w:ind w:firstLine="708"/>
        <w:contextualSpacing/>
        <w:jc w:val="both"/>
        <w:rPr>
          <w:b/>
          <w:lang w:eastAsia="en-US"/>
        </w:rPr>
      </w:pPr>
    </w:p>
    <w:p w:rsidR="009E3BD8" w:rsidRDefault="009E3BD8">
      <w:pPr>
        <w:ind w:firstLine="708"/>
        <w:contextualSpacing/>
        <w:jc w:val="both"/>
        <w:rPr>
          <w:b/>
          <w:lang w:eastAsia="en-US"/>
        </w:rPr>
      </w:pPr>
    </w:p>
    <w:p w:rsidR="009E3BD8" w:rsidRDefault="006D1C60">
      <w:pPr>
        <w:ind w:firstLine="708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>Список детских объединений в МОУ «Ницинская ООШ» в 2024 уч.году (начало года):</w:t>
      </w:r>
    </w:p>
    <w:tbl>
      <w:tblPr>
        <w:tblW w:w="10916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1613"/>
        <w:gridCol w:w="3350"/>
        <w:gridCol w:w="992"/>
        <w:gridCol w:w="851"/>
        <w:gridCol w:w="1276"/>
        <w:gridCol w:w="1558"/>
        <w:gridCol w:w="1276"/>
      </w:tblGrid>
      <w:tr w:rsidR="009E3BD8">
        <w:trPr>
          <w:cantSplit/>
          <w:trHeight w:val="2825"/>
        </w:trPr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Направленность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</w:t>
            </w:r>
            <w:r>
              <w:rPr>
                <w:b/>
                <w:bCs/>
              </w:rPr>
              <w:t>образовательной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объединений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обучающихся в группе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Кол-во учебных часов в неделю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Кол-во часов в год</w:t>
            </w:r>
          </w:p>
        </w:tc>
      </w:tr>
      <w:tr w:rsidR="009E3BD8">
        <w:trPr>
          <w:trHeight w:val="1057"/>
        </w:trPr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Художественная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«Мастерилка»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837"/>
        </w:trPr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Краеведческая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«Познаю свой край родной»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146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Волонтерский отряд «Команда Века»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2"/>
        </w:trPr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Естественнонаучная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«Юный натуралист»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200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200"/>
        </w:trPr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Техническая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«Робомир»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Мультимедийное творчество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518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818</w:t>
            </w:r>
          </w:p>
        </w:tc>
      </w:tr>
    </w:tbl>
    <w:p w:rsidR="009E3BD8" w:rsidRDefault="009E3BD8">
      <w:pPr>
        <w:ind w:firstLine="708"/>
        <w:contextualSpacing/>
        <w:jc w:val="both"/>
        <w:rPr>
          <w:color w:val="FF0000"/>
          <w:lang w:eastAsia="en-US"/>
        </w:rPr>
      </w:pP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В </w:t>
      </w:r>
      <w:r>
        <w:rPr>
          <w:lang w:eastAsia="en-US"/>
        </w:rPr>
        <w:t>системе дополнительного образования МОУ «Ницинская ООШ» с сентября 2024 года занималось 83 обучающихся, что составляет 100% от числа всех детей.</w:t>
      </w:r>
    </w:p>
    <w:p w:rsidR="009E3BD8" w:rsidRDefault="009E3BD8">
      <w:pPr>
        <w:ind w:firstLine="708"/>
        <w:contextualSpacing/>
        <w:jc w:val="both"/>
        <w:rPr>
          <w:lang w:eastAsia="en-US"/>
        </w:rPr>
      </w:pPr>
    </w:p>
    <w:p w:rsidR="009E3BD8" w:rsidRDefault="006D1C60">
      <w:pPr>
        <w:ind w:firstLine="708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>Список детских объединений в МОУ «Ницинская ООШ» в 2023 уч.году (второе полугодие):</w:t>
      </w:r>
    </w:p>
    <w:tbl>
      <w:tblPr>
        <w:tblW w:w="10916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1844"/>
        <w:gridCol w:w="3119"/>
        <w:gridCol w:w="992"/>
        <w:gridCol w:w="851"/>
        <w:gridCol w:w="1276"/>
        <w:gridCol w:w="1558"/>
        <w:gridCol w:w="1276"/>
      </w:tblGrid>
      <w:tr w:rsidR="009E3BD8">
        <w:trPr>
          <w:cantSplit/>
          <w:trHeight w:val="282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Направленность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Название об</w:t>
            </w:r>
            <w:r>
              <w:rPr>
                <w:b/>
                <w:bCs/>
              </w:rPr>
              <w:t>разовательной программы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объединений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Количество обучающихся в группе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Кол-во учебных часов в неделю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E3BD8" w:rsidRDefault="006D1C60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Кол-во часов в год</w:t>
            </w:r>
          </w:p>
        </w:tc>
      </w:tr>
      <w:tr w:rsidR="009E3BD8">
        <w:trPr>
          <w:trHeight w:val="105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Художественная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«Мастерилка»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83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Краеведческая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«Познаю свой край родной»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1</w:t>
            </w:r>
          </w:p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14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Социально-</w:t>
            </w:r>
          </w:p>
          <w:p w:rsidR="009E3BD8" w:rsidRDefault="006D1C60">
            <w:pPr>
              <w:widowControl w:val="0"/>
            </w:pPr>
            <w:r>
              <w:t>гуманитарная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Волонтерский отряд «Команда Века»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Естественнонаучная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«Юный натуралист»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2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20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Техническая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«Робомир»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Мультимедийное творчество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102</w:t>
            </w:r>
          </w:p>
        </w:tc>
      </w:tr>
      <w:tr w:rsidR="009E3BD8">
        <w:trPr>
          <w:trHeight w:val="2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68</w:t>
            </w:r>
          </w:p>
        </w:tc>
      </w:tr>
      <w:tr w:rsidR="009E3BD8">
        <w:trPr>
          <w:trHeight w:val="518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818</w:t>
            </w:r>
          </w:p>
        </w:tc>
      </w:tr>
    </w:tbl>
    <w:p w:rsidR="009E3BD8" w:rsidRDefault="009E3BD8">
      <w:pPr>
        <w:ind w:firstLine="708"/>
        <w:contextualSpacing/>
        <w:jc w:val="both"/>
        <w:rPr>
          <w:b/>
          <w:lang w:eastAsia="en-US"/>
        </w:rPr>
      </w:pP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 системе дополнительного образования МОУ «Ницинская ООШ» с сентября 2024 года занималось 63 обучающихся, что составляет 100% от числа всех детей.</w:t>
      </w:r>
    </w:p>
    <w:p w:rsidR="009E3BD8" w:rsidRDefault="009E3BD8">
      <w:pPr>
        <w:ind w:firstLine="708"/>
        <w:contextualSpacing/>
        <w:jc w:val="both"/>
        <w:rPr>
          <w:lang w:eastAsia="en-US"/>
        </w:rPr>
      </w:pPr>
    </w:p>
    <w:p w:rsidR="009E3BD8" w:rsidRDefault="006D1C60">
      <w:pPr>
        <w:ind w:firstLine="708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>Направления и формы внеурочной работы.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 </w:t>
      </w:r>
      <w:r>
        <w:rPr>
          <w:lang w:eastAsia="en-US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в школе, нацелена на создание условий для достижения обучающимися необходимого для жизни в об</w:t>
      </w:r>
      <w:r>
        <w:rPr>
          <w:lang w:eastAsia="en-US"/>
        </w:rPr>
        <w:t xml:space="preserve">ществе социального опыта и формирования принимаемой обществом системы ценностей. Результат внеурочной деятельности: получение школьником опыта самостоятельного общественного действия.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Анализ проверки выполнения курсов по внеурочной деятельности показал, ч</w:t>
      </w:r>
      <w:r>
        <w:rPr>
          <w:lang w:eastAsia="en-US"/>
        </w:rPr>
        <w:t>то все курсы начального общего и основного общего образования были выполнены на 100%. Внеурочная деятельность осуществлялась во второй половине дня. Содержание внеурочной деятельности было сформировано с учетом запросов обучающихся и их родителей (законных</w:t>
      </w:r>
      <w:r>
        <w:rPr>
          <w:lang w:eastAsia="en-US"/>
        </w:rPr>
        <w:t xml:space="preserve"> представителей), учитывало особенности, образовательные потребности и интересы обучающихся и организовывалось по направлениям развития личности:</w:t>
      </w:r>
    </w:p>
    <w:p w:rsidR="009E3BD8" w:rsidRDefault="009E3BD8">
      <w:pPr>
        <w:ind w:firstLine="708"/>
        <w:contextualSpacing/>
        <w:jc w:val="both"/>
        <w:rPr>
          <w:lang w:eastAsia="en-US"/>
        </w:rPr>
      </w:pPr>
    </w:p>
    <w:tbl>
      <w:tblPr>
        <w:tblW w:w="9900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5122"/>
        <w:gridCol w:w="4778"/>
      </w:tblGrid>
      <w:tr w:rsidR="009E3BD8">
        <w:trPr>
          <w:trHeight w:val="687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Направления внеурочной деятельности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b/>
              </w:rPr>
            </w:pPr>
            <w:r>
              <w:rPr>
                <w:b/>
              </w:rPr>
              <w:t>Формы организации внеурочной деятельности</w:t>
            </w:r>
          </w:p>
        </w:tc>
      </w:tr>
      <w:tr w:rsidR="009E3BD8">
        <w:trPr>
          <w:trHeight w:val="936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Информационно-просветительские</w:t>
            </w:r>
            <w:r>
              <w:t xml:space="preserve"> занятия патриотической, нравственной и экологической направленности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 «Разговоры о важном»</w:t>
            </w:r>
          </w:p>
        </w:tc>
      </w:tr>
      <w:tr w:rsidR="009E3BD8">
        <w:trPr>
          <w:trHeight w:val="104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lastRenderedPageBreak/>
              <w:t>Занятия по формированию функциональной грамотности обучающихся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 xml:space="preserve">Курс внеурочной деятельности «Функциональная грамотность: учимся для </w:t>
            </w:r>
            <w:r>
              <w:t>жизни»</w:t>
            </w:r>
          </w:p>
        </w:tc>
      </w:tr>
      <w:tr w:rsidR="009E3BD8">
        <w:trPr>
          <w:trHeight w:val="875"/>
        </w:trPr>
        <w:tc>
          <w:tcPr>
            <w:tcW w:w="5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Занятия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</w:t>
            </w:r>
          </w:p>
          <w:p w:rsidR="009E3BD8" w:rsidRDefault="006D1C60">
            <w:pPr>
              <w:widowControl w:val="0"/>
            </w:pPr>
            <w:r>
              <w:t>«Россия – мои горизонты»</w:t>
            </w:r>
          </w:p>
        </w:tc>
      </w:tr>
      <w:tr w:rsidR="009E3BD8">
        <w:trPr>
          <w:trHeight w:val="722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</w:pPr>
            <w:r>
              <w:t>Классные часы по профориентации в рамках плана воспитательной работы классного руководителя</w:t>
            </w:r>
          </w:p>
        </w:tc>
      </w:tr>
      <w:tr w:rsidR="009E3BD8">
        <w:trPr>
          <w:trHeight w:val="706"/>
        </w:trPr>
        <w:tc>
          <w:tcPr>
            <w:tcW w:w="5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</w:t>
            </w:r>
          </w:p>
          <w:p w:rsidR="009E3BD8" w:rsidRDefault="006D1C60">
            <w:pPr>
              <w:widowControl w:val="0"/>
            </w:pPr>
            <w:r>
              <w:t xml:space="preserve"> «Юный физик»</w:t>
            </w:r>
          </w:p>
        </w:tc>
      </w:tr>
      <w:tr w:rsidR="009E3BD8">
        <w:trPr>
          <w:trHeight w:val="787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</w:t>
            </w:r>
          </w:p>
          <w:p w:rsidR="009E3BD8" w:rsidRDefault="006D1C60">
            <w:pPr>
              <w:widowControl w:val="0"/>
            </w:pPr>
            <w:r>
              <w:t xml:space="preserve"> «Химия в быту»</w:t>
            </w:r>
          </w:p>
        </w:tc>
      </w:tr>
      <w:tr w:rsidR="009E3BD8">
        <w:trPr>
          <w:trHeight w:val="719"/>
        </w:trPr>
        <w:tc>
          <w:tcPr>
            <w:tcW w:w="5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 xml:space="preserve">Занятия направленные на удовлетворение интересов и потребностей </w:t>
            </w:r>
            <w:r>
              <w:t>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 «Основы 3</w:t>
            </w:r>
            <w:r>
              <w:rPr>
                <w:lang w:val="en-US"/>
              </w:rPr>
              <w:t>D</w:t>
            </w:r>
            <w:r>
              <w:t xml:space="preserve"> моделирования»</w:t>
            </w:r>
          </w:p>
        </w:tc>
      </w:tr>
      <w:tr w:rsidR="009E3BD8">
        <w:trPr>
          <w:trHeight w:val="797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 «Техническое моделирование»</w:t>
            </w:r>
          </w:p>
        </w:tc>
      </w:tr>
      <w:tr w:rsidR="009E3BD8">
        <w:trPr>
          <w:trHeight w:val="685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</w:t>
            </w:r>
            <w:r>
              <w:t>ьности «Школьный спортивный клуб «Надежда»</w:t>
            </w:r>
          </w:p>
        </w:tc>
      </w:tr>
      <w:tr w:rsidR="009E3BD8">
        <w:trPr>
          <w:trHeight w:val="641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 «Школьный военно-патриотический клуб»</w:t>
            </w:r>
          </w:p>
        </w:tc>
      </w:tr>
      <w:tr w:rsidR="009E3BD8">
        <w:trPr>
          <w:trHeight w:val="1558"/>
        </w:trPr>
        <w:tc>
          <w:tcPr>
            <w:tcW w:w="5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 xml:space="preserve">Занятия направленные на удовлетворение социальных интересов и потребностей обучающихся, на педагогическое сопровождение деятельности </w:t>
            </w:r>
            <w:r>
              <w:t>социально-ориентированных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</w:t>
            </w:r>
          </w:p>
          <w:p w:rsidR="009E3BD8" w:rsidRDefault="006D1C60">
            <w:pPr>
              <w:widowControl w:val="0"/>
            </w:pPr>
            <w:r>
              <w:t xml:space="preserve"> «Юные таланты»</w:t>
            </w:r>
          </w:p>
        </w:tc>
      </w:tr>
      <w:tr w:rsidR="009E3BD8">
        <w:trPr>
          <w:trHeight w:val="1498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Курс внеурочной деятельности «Школьный хор»</w:t>
            </w:r>
          </w:p>
        </w:tc>
      </w:tr>
      <w:tr w:rsidR="009E3BD8">
        <w:trPr>
          <w:trHeight w:val="641"/>
        </w:trPr>
        <w:tc>
          <w:tcPr>
            <w:tcW w:w="5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</w:pPr>
            <w:r>
              <w:t>Организация мероприятий направленных на профилактику детского дорожно-транспортного травматизма в рамках плана воспитательной работы школы</w:t>
            </w:r>
          </w:p>
        </w:tc>
      </w:tr>
    </w:tbl>
    <w:p w:rsidR="009E3BD8" w:rsidRDefault="009E3BD8">
      <w:pPr>
        <w:ind w:firstLine="708"/>
        <w:contextualSpacing/>
        <w:jc w:val="both"/>
        <w:rPr>
          <w:lang w:eastAsia="en-US"/>
        </w:rPr>
      </w:pP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 МОУ «Ницинская ООШ» в системе ведется профилактическая работа по  воспитанию здорового образа жизни, антиалкогольной, антиникотиновой, антинаркотической зависимости. Ежегодно школа участвует в акциях «За здоровье и безопасность наших детей», «Семья без н</w:t>
      </w:r>
      <w:r>
        <w:rPr>
          <w:lang w:eastAsia="en-US"/>
        </w:rPr>
        <w:t>аркотиков», «Телефон доверия». В школе проводится «Социально-психологическое тестирование». Проводятся операции по ПДД «Горка», «Внимание каникулы!», «Внимание дети!», «Родительский патруль» мероприятия посвященные всемирному дню Памяти жертв ДТП. Проводит</w:t>
      </w:r>
      <w:r>
        <w:rPr>
          <w:lang w:eastAsia="en-US"/>
        </w:rPr>
        <w:t xml:space="preserve">ся профилактика по пожарной безопасности.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 2024 учебном году было проведено профилактических мероприятий и встреч:</w:t>
      </w:r>
    </w:p>
    <w:p w:rsidR="009E3BD8" w:rsidRDefault="006D1C60">
      <w:pPr>
        <w:jc w:val="both"/>
      </w:pPr>
      <w:r>
        <w:t>- Беседа с инспектором ГИБДД, Кузевановым Ильёй Сергеевичем (начальные классы).</w:t>
      </w:r>
    </w:p>
    <w:p w:rsidR="009E3BD8" w:rsidRDefault="006D1C60">
      <w:pPr>
        <w:jc w:val="both"/>
      </w:pPr>
      <w:r>
        <w:t>- Встреча с участником СВО Пьянковым В.И.</w:t>
      </w:r>
    </w:p>
    <w:p w:rsidR="009E3BD8" w:rsidRDefault="006D1C60">
      <w:pPr>
        <w:jc w:val="both"/>
      </w:pPr>
      <w:r>
        <w:lastRenderedPageBreak/>
        <w:t xml:space="preserve">- </w:t>
      </w:r>
      <w:r>
        <w:rPr>
          <w:color w:val="000000"/>
          <w:shd w:val="clear" w:color="auto" w:fill="FFFFFF"/>
        </w:rPr>
        <w:t>Встречи (беседы</w:t>
      </w:r>
      <w:r>
        <w:rPr>
          <w:color w:val="000000"/>
          <w:shd w:val="clear" w:color="auto" w:fill="FFFFFF"/>
        </w:rPr>
        <w:t>) со старшим участковым уполномоченным Курбала Артёмом Николаевичем (3-4 раза в год).</w:t>
      </w:r>
    </w:p>
    <w:p w:rsidR="009E3BD8" w:rsidRDefault="006D1C60">
      <w:pPr>
        <w:jc w:val="both"/>
      </w:pPr>
      <w:r>
        <w:rPr>
          <w:color w:val="000000"/>
          <w:shd w:val="clear" w:color="auto" w:fill="FFFFFF"/>
        </w:rPr>
        <w:t>- Беседа с начальником отдельного поста Пожарной части №124 с. Ключи, Константином Чекалиным.</w:t>
      </w:r>
    </w:p>
    <w:p w:rsidR="009E3BD8" w:rsidRDefault="006D1C60">
      <w:pPr>
        <w:jc w:val="both"/>
      </w:pPr>
      <w:r>
        <w:t>- ПМ «Комендантский патруль»</w:t>
      </w:r>
    </w:p>
    <w:p w:rsidR="009E3BD8" w:rsidRDefault="006D1C60">
      <w:pPr>
        <w:jc w:val="both"/>
      </w:pPr>
      <w:r>
        <w:t>- ПМ «Горка» 24.12.224 в рамках профилактическо</w:t>
      </w:r>
      <w:r>
        <w:t>го мероприятия "Горка" отряд юных инспекторов движения "Зеленый свет" провел интересное и полезное мероприятие.</w:t>
      </w:r>
    </w:p>
    <w:p w:rsidR="009E3BD8" w:rsidRDefault="006D1C60">
      <w:pPr>
        <w:jc w:val="both"/>
      </w:pPr>
      <w:r>
        <w:t>- ПМ «Родительский патруль».</w:t>
      </w:r>
    </w:p>
    <w:p w:rsidR="009E3BD8" w:rsidRDefault="006D1C60">
      <w:pPr>
        <w:jc w:val="both"/>
      </w:pPr>
      <w:r>
        <w:t xml:space="preserve">- Мастер-класс от волонтеров </w:t>
      </w:r>
      <w:r>
        <w:rPr>
          <w:color w:val="000000"/>
          <w:shd w:val="clear" w:color="auto" w:fill="FFFFFF"/>
        </w:rPr>
        <w:t xml:space="preserve">Ирбитского филиала ГБПОУ «Свердловский областной медицинский колледж», «Оказание </w:t>
      </w:r>
      <w:r>
        <w:rPr>
          <w:color w:val="000000"/>
          <w:shd w:val="clear" w:color="auto" w:fill="FFFFFF"/>
        </w:rPr>
        <w:t>первой доврачебной помощи».</w:t>
      </w:r>
    </w:p>
    <w:p w:rsidR="009E3BD8" w:rsidRDefault="009E3BD8">
      <w:pPr>
        <w:contextualSpacing/>
        <w:jc w:val="both"/>
        <w:rPr>
          <w:lang w:eastAsia="en-US"/>
        </w:rPr>
      </w:pP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 каждом классном коллективе проводятся родительские собрания не реже 1 раза в четверть, тематика которых разнообразна, как и формы проведения. Своевременно проводится и индивидуальная работа с родителями. Анализируя взаимодейс</w:t>
      </w:r>
      <w:r>
        <w:rPr>
          <w:lang w:eastAsia="en-US"/>
        </w:rPr>
        <w:t>твие с родительской общественностью, можно отметить, что в школе созданы благоприятные условия для взаимодействия всех участников учебно-воспитательного процесса: детей, родителей, учителей. Над укреплением связей между семьей и школой в целях установления</w:t>
      </w:r>
      <w:r>
        <w:rPr>
          <w:lang w:eastAsia="en-US"/>
        </w:rPr>
        <w:t xml:space="preserve"> единства воспитательного влияния на детей, привлечения родительской общественности к активному участию в жизни школы работают общешкольный и классные родительские комитеты. Проведен ряд внеклассных мероприятий по организации совместной общественно значимо</w:t>
      </w:r>
      <w:r>
        <w:rPr>
          <w:lang w:eastAsia="en-US"/>
        </w:rPr>
        <w:t>й деятельности и досуга родителей и обучающихся. Родители являются помощниками классных руководителей.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Воспитательная работа школы не может строиться без учета того, что индивидуальность ребенка формируется в семье. Школа и семья - два важнейших воспитател</w:t>
      </w:r>
      <w:r>
        <w:rPr>
          <w:lang w:eastAsia="en-US"/>
        </w:rPr>
        <w:t>ьно-образовательных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 воспитательного процесса невозможно достичь высоких результатов. Родители явля</w:t>
      </w:r>
      <w:r>
        <w:rPr>
          <w:lang w:eastAsia="en-US"/>
        </w:rPr>
        <w:t>ются активными участниками классных и общешкольных мероприятий.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Кроме родительских собраний в школе проводятся индивидуальные консультации для родителей учителями-предметниками. Успешно ведет работу Совет по профилактике правонарушений и безнадзорности. Ра</w:t>
      </w:r>
      <w:r>
        <w:rPr>
          <w:lang w:eastAsia="en-US"/>
        </w:rPr>
        <w:t>бота с «трудными» учащимися и их родителями приносит свои результаты: снижение количества конфликтных ситуаций, повышение результативности обучения, профориентационное определение школьников. В школе создан и работает Совет учреждения, в состав которого вх</w:t>
      </w:r>
      <w:r>
        <w:rPr>
          <w:lang w:eastAsia="en-US"/>
        </w:rPr>
        <w:t xml:space="preserve">одят представители родительской общественности и обучающихся. На его заседаниях обсуждаются и решаются все важнейшие вопросы и проблемы школы. Одним из важнейших вопросов в работе школы- это возможность эффективного взаимодействия с родителями и включения </w:t>
      </w:r>
      <w:r>
        <w:rPr>
          <w:lang w:eastAsia="en-US"/>
        </w:rPr>
        <w:t>их в образовательный процесс. Поэтому в течение года были проведены опросы родителей учащихся 1-9 классов по различным направлениям деятельности школьников. Мнение родителей учитывается при планировании деятельности школы, в том числе развитии дополнительн</w:t>
      </w:r>
      <w:r>
        <w:rPr>
          <w:lang w:eastAsia="en-US"/>
        </w:rPr>
        <w:t xml:space="preserve">ого образования, введении школьной формы, проведении внеклассных мероприятий.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В начале каждого учебного года, изучаем состав семей обучающихся, проводим рейды, в которых обследуются материально–бытовые условия семьи; выявляются ее количественный состав; образовательный уровень; место работы каждого члена семьи; проверяются санитарно</w:t>
      </w:r>
      <w:r>
        <w:rPr>
          <w:lang w:eastAsia="en-US"/>
        </w:rPr>
        <w:t>- гигиеническое состояние помещения; условия для занятий и отдыха детей. В процессе общения с родителями и детьми изучается стиль их взаимоотношений, выявляется степень авторитетности родителей, анализируется структура занятости детей, их интересов и склон</w:t>
      </w:r>
      <w:r>
        <w:rPr>
          <w:lang w:eastAsia="en-US"/>
        </w:rPr>
        <w:t xml:space="preserve">ностей. Знакомство с семьями позволяет ежегодно составлять социальный паспорт школы. </w:t>
      </w:r>
    </w:p>
    <w:p w:rsidR="009E3BD8" w:rsidRDefault="006D1C60">
      <w:pPr>
        <w:ind w:firstLine="708"/>
        <w:contextualSpacing/>
        <w:rPr>
          <w:b/>
          <w:lang w:eastAsia="en-US"/>
        </w:rPr>
      </w:pPr>
      <w:r>
        <w:rPr>
          <w:b/>
          <w:lang w:eastAsia="en-US"/>
        </w:rPr>
        <w:t>Профилактика и работа с родителями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Социальный паспорт школы.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1.Общая численность учащихся на 2024 год- 63 человека.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2. Список детей на учете в ПДН -1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 xml:space="preserve">3. Список детей, </w:t>
      </w:r>
      <w:r>
        <w:rPr>
          <w:lang w:eastAsia="en-US"/>
        </w:rPr>
        <w:t xml:space="preserve">стоящих на внутришкольном учете - 1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4.Количество детей, находящихся в социально-опасном положении - 2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5 Количество многодетных семей - 18 семей, (36 детей)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5. Количество детей из малообеспеченных семей - 27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6. Опекаемых детей -2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7. Дети инвалиды - 2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Нап</w:t>
      </w:r>
      <w:r>
        <w:rPr>
          <w:lang w:eastAsia="en-US"/>
        </w:rPr>
        <w:t>равление работы школы по профилактике правонарушений, вредных привычек включает в себя организацию всеобуча, охват дополнительным образованием, индивидуальные консультации с детьми и родителями, беседы. Со всеми детьми группы риска и родителями спланирован</w:t>
      </w:r>
      <w:r>
        <w:rPr>
          <w:lang w:eastAsia="en-US"/>
        </w:rPr>
        <w:t xml:space="preserve">а и ведется профилактическая работа. Основные направления: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-Выявление педагогически запущенных школьников;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 xml:space="preserve">-Пропаганда здорового образа жизни через воспитательную и спортивно-массовую работу среди учащихся и их родителей; 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-Посещение на дому учащихся, сос</w:t>
      </w:r>
      <w:r>
        <w:rPr>
          <w:lang w:eastAsia="en-US"/>
        </w:rPr>
        <w:t>тоящих на внутришкольном контроле;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-С учащимися и их родителями проводятся беседы по профориентации;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Обучающиеся «группы риска» посещают кружки и секций в школе, привлекаются к участию во внеклассных мероприятиях, исходя из интересов и возможности детей, ц</w:t>
      </w:r>
      <w:r>
        <w:rPr>
          <w:lang w:eastAsia="en-US"/>
        </w:rPr>
        <w:t>елей и задач воспитательной работы с ними.</w:t>
      </w:r>
    </w:p>
    <w:p w:rsidR="009E3BD8" w:rsidRDefault="006D1C60">
      <w:pPr>
        <w:ind w:firstLine="708"/>
        <w:contextualSpacing/>
        <w:jc w:val="both"/>
        <w:rPr>
          <w:lang w:eastAsia="en-US"/>
        </w:rPr>
      </w:pPr>
      <w:r>
        <w:rPr>
          <w:lang w:eastAsia="en-US"/>
        </w:rPr>
        <w:t>На конец 2024 года состоявших на учете в ПДН и ТКДН – 1 обучающийся.</w:t>
      </w:r>
    </w:p>
    <w:p w:rsidR="009E3BD8" w:rsidRDefault="009E3BD8">
      <w:pPr>
        <w:pStyle w:val="Style1"/>
        <w:widowControl/>
        <w:spacing w:before="58" w:line="240" w:lineRule="auto"/>
        <w:jc w:val="left"/>
        <w:rPr>
          <w:b/>
          <w:color w:val="FF0000"/>
        </w:rPr>
      </w:pPr>
    </w:p>
    <w:p w:rsidR="009E3BD8" w:rsidRDefault="006D1C60">
      <w:pPr>
        <w:ind w:firstLine="708"/>
        <w:jc w:val="both"/>
      </w:pPr>
      <w:r>
        <w:t xml:space="preserve">В ОУ действует детское объединение «Республика ШКИД» - добровольная, самодеятельная, самоуправляемая, общественная организация детей, </w:t>
      </w:r>
      <w:r>
        <w:t>подростков и взрослых.</w:t>
      </w:r>
    </w:p>
    <w:p w:rsidR="009E3BD8" w:rsidRDefault="006D1C60">
      <w:pPr>
        <w:ind w:firstLine="708"/>
        <w:jc w:val="both"/>
      </w:pPr>
      <w:r>
        <w:t>Детская организация имеет свой Устав, эмблему, флаг и галстук.</w:t>
      </w:r>
    </w:p>
    <w:p w:rsidR="009E3BD8" w:rsidRDefault="006D1C60">
      <w:pPr>
        <w:ind w:right="-85"/>
        <w:jc w:val="both"/>
      </w:pPr>
      <w:r>
        <w:t>Основой организации являются первичные детские коллективы (классы). Самоуправление вДО осуществляют Президент детской организации, правительство детской организации, Сове</w:t>
      </w:r>
      <w:r>
        <w:t>т учащихся, собрание учащихся.</w:t>
      </w:r>
    </w:p>
    <w:p w:rsidR="009E3BD8" w:rsidRDefault="006D1C60">
      <w:pPr>
        <w:ind w:right="-85" w:firstLine="709"/>
        <w:jc w:val="both"/>
      </w:pPr>
      <w:r>
        <w:t>Высшим органом самоуправления является собрание, сбор, который проводится не реже 1 раза в год.</w:t>
      </w:r>
    </w:p>
    <w:p w:rsidR="009E3BD8" w:rsidRDefault="006D1C60">
      <w:pPr>
        <w:ind w:right="-85" w:firstLine="709"/>
        <w:jc w:val="both"/>
      </w:pPr>
      <w:r>
        <w:t>Между большим советом проводится малый совет 1 раз в 2 недели (совет актива). Президент избирается учащимися сроком на 1 год, тай</w:t>
      </w:r>
      <w:r>
        <w:t>ным голосованием.</w:t>
      </w:r>
    </w:p>
    <w:p w:rsidR="009E3BD8" w:rsidRDefault="006D1C60">
      <w:pPr>
        <w:ind w:right="-85" w:firstLine="709"/>
        <w:jc w:val="both"/>
      </w:pPr>
      <w:r>
        <w:t>Взрослые ДО отвечают за защиту прав ребёнка, организуют воспитательную  деятельность детей,  являются главными помощниками во всех делах.</w:t>
      </w:r>
    </w:p>
    <w:p w:rsidR="009E3BD8" w:rsidRDefault="006D1C60">
      <w:pPr>
        <w:ind w:right="-85" w:firstLine="709"/>
        <w:jc w:val="both"/>
      </w:pPr>
      <w:r>
        <w:t>ДО «Республика ШКИД» входит в состав РДДМ (Российского движения детей и молодежи)</w:t>
      </w:r>
    </w:p>
    <w:p w:rsidR="009E3BD8" w:rsidRDefault="009E3BD8">
      <w:pPr>
        <w:pStyle w:val="Style1"/>
        <w:widowControl/>
        <w:spacing w:before="58" w:line="240" w:lineRule="auto"/>
        <w:jc w:val="left"/>
        <w:rPr>
          <w:rFonts w:ascii="Liberation Serif" w:hAnsi="Liberation Serif" w:cs="Liberation Serif"/>
          <w:b/>
          <w:color w:val="FF0000"/>
        </w:rPr>
      </w:pPr>
    </w:p>
    <w:p w:rsidR="009E3BD8" w:rsidRDefault="006D1C60">
      <w:pPr>
        <w:pStyle w:val="Style1"/>
        <w:widowControl/>
        <w:spacing w:before="58" w:line="240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2. Оценка системы</w:t>
      </w:r>
      <w:r>
        <w:rPr>
          <w:rFonts w:ascii="Liberation Serif" w:hAnsi="Liberation Serif" w:cs="Liberation Serif"/>
          <w:b/>
        </w:rPr>
        <w:t xml:space="preserve"> управления образовательной организацией</w:t>
      </w:r>
    </w:p>
    <w:p w:rsidR="009E3BD8" w:rsidRDefault="009E3BD8">
      <w:pPr>
        <w:pStyle w:val="Style1"/>
        <w:spacing w:before="58"/>
        <w:jc w:val="left"/>
        <w:rPr>
          <w:rFonts w:ascii="Liberation Serif" w:hAnsi="Liberation Serif" w:cs="Liberation Serif"/>
          <w:b/>
          <w:bCs/>
        </w:rPr>
      </w:pP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1.1. Муниципальное общеобразовательное учреждение «Ницинская основная общеобразовательная школа». Юридический адрес: 623834, Свердловская область, Ирбитский район, с.Ницинское, ул.Центральная 61. Фактический адрес:</w:t>
      </w:r>
      <w:r>
        <w:rPr>
          <w:rFonts w:ascii="Liberation Serif" w:hAnsi="Liberation Serif" w:cs="Liberation Serif"/>
        </w:rPr>
        <w:t xml:space="preserve"> 623834, Свердловская область, Ирбитский район, с.Ницинское, ул.Центральная 61. Телефон: 8(34355)30697. Адрес электронной почты: </w:t>
      </w:r>
      <w:r>
        <w:rPr>
          <w:rFonts w:ascii="Liberation Serif" w:hAnsi="Liberation Serif" w:cs="Liberation Serif"/>
          <w:lang w:val="en-US"/>
        </w:rPr>
        <w:t>nicinskayashkola</w:t>
      </w:r>
      <w:r>
        <w:rPr>
          <w:rFonts w:ascii="Liberation Serif" w:hAnsi="Liberation Serif" w:cs="Liberation Serif"/>
        </w:rPr>
        <w:t>@</w:t>
      </w:r>
      <w:r>
        <w:rPr>
          <w:rFonts w:ascii="Liberation Serif" w:hAnsi="Liberation Serif" w:cs="Liberation Serif"/>
          <w:lang w:val="en-US"/>
        </w:rPr>
        <w:t>mail</w:t>
      </w:r>
      <w:r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  <w:lang w:val="en-US"/>
        </w:rPr>
        <w:t>ru</w:t>
      </w:r>
      <w:r>
        <w:rPr>
          <w:rFonts w:ascii="Liberation Serif" w:hAnsi="Liberation Serif" w:cs="Liberation Serif"/>
        </w:rPr>
        <w:t>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1.2. Лицензия на право ведения образовательной деятельности выдана Министерством образования и </w:t>
      </w:r>
      <w:r>
        <w:rPr>
          <w:rFonts w:ascii="Liberation Serif" w:hAnsi="Liberation Serif" w:cs="Liberation Serif"/>
        </w:rPr>
        <w:t>молодёжной политики Свердловской области –регистрационный №ЛО35-01277-66/00194026 от 13.03.2018 г. (</w:t>
      </w:r>
      <w:r>
        <w:rPr>
          <w:rFonts w:ascii="Liberation Serif" w:eastAsiaTheme="minorHAnsi" w:hAnsi="Liberation Serif" w:cs="Liberation Serif"/>
          <w:lang w:eastAsia="en-US"/>
        </w:rPr>
        <w:t>Выписка из реестра лицензий по состоянию на «04» апреля 2023г.).</w:t>
      </w:r>
    </w:p>
    <w:p w:rsidR="009E3BD8" w:rsidRDefault="006D1C60">
      <w:pPr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rFonts w:ascii="Liberation Serif" w:hAnsi="Liberation Serif" w:cs="Liberation Serif"/>
        </w:rPr>
        <w:t>1.3. Свидетельство о государственной аккредитации№ 9417 от 27.02.2018 г. выдано Министерств</w:t>
      </w:r>
      <w:r>
        <w:rPr>
          <w:rFonts w:ascii="Liberation Serif" w:hAnsi="Liberation Serif" w:cs="Liberation Serif"/>
        </w:rPr>
        <w:t>ом общего и профессионального образования Свердловской области – серия 66А01 № 0002010 (</w:t>
      </w:r>
      <w:r>
        <w:rPr>
          <w:rFonts w:ascii="Liberation Serif" w:eastAsiaTheme="minorHAnsi" w:hAnsi="Liberation Serif" w:cs="Liberation Serif"/>
          <w:lang w:eastAsia="en-US"/>
        </w:rPr>
        <w:t>Выписка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из государственной информационной системы «Реестр организаций, осуществляющих образовательную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деятельность по имеющим государственную аккредитацию образовательн</w:t>
      </w: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ым программам»</w:t>
      </w:r>
      <w:r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sz w:val="22"/>
          <w:szCs w:val="22"/>
          <w:lang w:eastAsia="en-US"/>
        </w:rPr>
        <w:t>(по состоянию на «26» апреля 2024г.)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 xml:space="preserve">1.4. Свидетельство о внесении записи в Единый государственный реестр юридических лиц от 24.11.2017 г.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1.5. Свидетельство о постановке на учет в налоговом органе от 01.09.2011 г.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1.6.  Устав муниципальног</w:t>
      </w:r>
      <w:r>
        <w:rPr>
          <w:rFonts w:ascii="Liberation Serif" w:hAnsi="Liberation Serif" w:cs="Liberation Serif"/>
        </w:rPr>
        <w:t xml:space="preserve">о общеобразовательного учреждения «Ницинская основная общеобразовательная школа» (новая редакция), утвержден Постановлением администрации Ирбитского муниципального образования от 20.07.2023 г. № 579-ПА. </w:t>
      </w:r>
    </w:p>
    <w:p w:rsidR="009E3BD8" w:rsidRDefault="006D1C60">
      <w:pPr>
        <w:widowControl w:val="0"/>
        <w:jc w:val="both"/>
        <w:textAlignment w:val="baseline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1.7. Выписка из Единого государственного реестра нед</w:t>
      </w:r>
      <w:r>
        <w:rPr>
          <w:rFonts w:ascii="Liberation Serif" w:hAnsi="Liberation Serif" w:cs="Liberation Serif"/>
        </w:rPr>
        <w:t>вижимости об основных характеристиках и зарегистрированных правах на объект недвижимости от 13.02.2020. Выписка из единого государственного реестра недвижимости об основных характеристиках и зарегистрированных правах на объект недвижимости от 14.02.2018 г.</w:t>
      </w:r>
      <w:r>
        <w:rPr>
          <w:rFonts w:ascii="Liberation Serif" w:hAnsi="Liberation Serif" w:cs="Liberation Serif"/>
        </w:rPr>
        <w:t xml:space="preserve"> Помещение.</w:t>
      </w:r>
    </w:p>
    <w:p w:rsidR="009E3BD8" w:rsidRDefault="006D1C60">
      <w:pPr>
        <w:widowControl w:val="0"/>
        <w:jc w:val="both"/>
        <w:textAlignment w:val="baseline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1.8. Выписка из Единого государственного реестра недвижимости об основных характеристиках и зарегистрированных правах на объект недвижимости от 25.04.2023г., от 15.06.2023г. Выписка из единого государственного реестра недвижимости об основных х</w:t>
      </w:r>
      <w:r>
        <w:rPr>
          <w:rFonts w:ascii="Liberation Serif" w:hAnsi="Liberation Serif" w:cs="Liberation Serif"/>
        </w:rPr>
        <w:t>арактеристиках и зарегистрированных правах на объект недвижимости от 25.04.2023 г. Земельный участок.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1.9. Санитарно-эпидемиологического заключения на образовательную деятельность № 66.01.37.000.М.000455.04.23 от 04.04.2023 г.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1.10 </w:t>
      </w:r>
      <w:r>
        <w:rPr>
          <w:rFonts w:ascii="Liberation Serif" w:hAnsi="Liberation Serif" w:cs="Liberation Serif"/>
          <w:shd w:val="clear" w:color="auto" w:fill="FFFFFF"/>
        </w:rPr>
        <w:t>Управление Учреждением о</w:t>
      </w:r>
      <w:r>
        <w:rPr>
          <w:rFonts w:ascii="Liberation Serif" w:hAnsi="Liberation Serif" w:cs="Liberation Serif"/>
          <w:shd w:val="clear" w:color="auto" w:fill="FFFFFF"/>
        </w:rPr>
        <w:t>существляется в соответствии с законодательством Российской Федерации, на основе сочетания принципов единоначалия и коллегиальности. Органами коллегиального управления Учреждением являются: Общее собрание работников Учреждения; Совет учреждения; Педагогиче</w:t>
      </w:r>
      <w:r>
        <w:rPr>
          <w:rFonts w:ascii="Liberation Serif" w:hAnsi="Liberation Serif" w:cs="Liberation Serif"/>
          <w:shd w:val="clear" w:color="auto" w:fill="FFFFFF"/>
        </w:rPr>
        <w:t>ский совет.</w:t>
      </w:r>
    </w:p>
    <w:p w:rsidR="009E3BD8" w:rsidRDefault="006D1C60">
      <w:pPr>
        <w:tabs>
          <w:tab w:val="left" w:pos="0"/>
          <w:tab w:val="left" w:pos="720"/>
        </w:tabs>
        <w:spacing w:line="228" w:lineRule="auto"/>
        <w:ind w:left="11"/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</w:rPr>
        <w:tab/>
        <w:t>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9E3BD8" w:rsidRDefault="006D1C60">
      <w:pPr>
        <w:pStyle w:val="Style1"/>
        <w:widowControl/>
        <w:spacing w:before="58" w:line="240" w:lineRule="auto"/>
        <w:jc w:val="both"/>
        <w:rPr>
          <w:rStyle w:val="FontStyle30"/>
          <w:rFonts w:ascii="Liberation Serif" w:hAnsi="Liberation Serif" w:cs="Liberation Serif"/>
          <w:b w:val="0"/>
          <w:bCs w:val="0"/>
          <w:sz w:val="24"/>
          <w:szCs w:val="24"/>
        </w:rPr>
      </w:pPr>
      <w:r>
        <w:rPr>
          <w:rStyle w:val="FontStyle30"/>
          <w:rFonts w:ascii="Liberation Serif" w:hAnsi="Liberation Serif" w:cs="Liberation Serif"/>
          <w:b w:val="0"/>
          <w:sz w:val="24"/>
          <w:szCs w:val="24"/>
        </w:rPr>
        <w:t xml:space="preserve">Руководитель образовательного учреждения: </w:t>
      </w:r>
      <w:r>
        <w:rPr>
          <w:rStyle w:val="FontStyle30"/>
          <w:rFonts w:ascii="Liberation Serif" w:hAnsi="Liberation Serif" w:cs="Liberation Serif"/>
          <w:b w:val="0"/>
          <w:bCs w:val="0"/>
          <w:sz w:val="24"/>
          <w:szCs w:val="24"/>
        </w:rPr>
        <w:t>Щитова Людмила Викторовна;</w:t>
      </w:r>
    </w:p>
    <w:p w:rsidR="009E3BD8" w:rsidRDefault="006D1C60">
      <w:pPr>
        <w:pStyle w:val="Style1"/>
        <w:widowControl/>
        <w:spacing w:before="58" w:line="240" w:lineRule="auto"/>
        <w:jc w:val="both"/>
        <w:rPr>
          <w:rStyle w:val="FontStyle30"/>
          <w:rFonts w:ascii="Liberation Serif" w:hAnsi="Liberation Serif" w:cs="Liberation Serif"/>
          <w:b w:val="0"/>
          <w:sz w:val="24"/>
          <w:szCs w:val="24"/>
        </w:rPr>
      </w:pPr>
      <w:r>
        <w:rPr>
          <w:rStyle w:val="FontStyle30"/>
          <w:rFonts w:ascii="Liberation Serif" w:hAnsi="Liberation Serif" w:cs="Liberation Serif"/>
          <w:b w:val="0"/>
          <w:bCs w:val="0"/>
          <w:sz w:val="24"/>
          <w:szCs w:val="24"/>
        </w:rPr>
        <w:t>Заместитель директора по учебно-воспитательной работе: Чусовитина Анна Павловна.</w:t>
      </w:r>
    </w:p>
    <w:p w:rsidR="009E3BD8" w:rsidRDefault="006D1C60">
      <w:pPr>
        <w:pStyle w:val="Style1"/>
        <w:widowControl/>
        <w:spacing w:before="58" w:line="240" w:lineRule="auto"/>
        <w:jc w:val="both"/>
        <w:rPr>
          <w:rFonts w:ascii="Liberation Serif" w:hAnsi="Liberation Serif" w:cs="Liberation Serif"/>
          <w:bCs/>
        </w:rPr>
      </w:pPr>
      <w:r>
        <w:rPr>
          <w:rStyle w:val="FontStyle30"/>
          <w:rFonts w:ascii="Liberation Serif" w:hAnsi="Liberation Serif" w:cs="Liberation Serif"/>
          <w:b w:val="0"/>
          <w:bCs w:val="0"/>
          <w:sz w:val="24"/>
          <w:szCs w:val="24"/>
        </w:rPr>
        <w:t>Заместитель  директора по воспитательной работе: Новоселова Юлия Васильевна.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Единоличным исполнительным органом Учреждения является директор, к компетенции которого относится</w:t>
      </w:r>
      <w:r>
        <w:rPr>
          <w:rFonts w:ascii="Liberation Serif" w:hAnsi="Liberation Serif" w:cs="Liberation Serif"/>
        </w:rPr>
        <w:t xml:space="preserve"> осуществление текущего руководства его деятельностью. 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ab/>
        <w:t>Педагогический совет является постоянно действующим органом коллегиального управления, осуществляющим общее руководство образовательным и воспитательным процессом.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ab/>
        <w:t>МОУ «Ницинская ООШ» работает в реж</w:t>
      </w:r>
      <w:r>
        <w:rPr>
          <w:rFonts w:ascii="Liberation Serif" w:hAnsi="Liberation Serif" w:cs="Liberation Serif"/>
          <w:shd w:val="clear" w:color="auto" w:fill="FFFFFF"/>
        </w:rPr>
        <w:t>име развития управления.</w:t>
      </w:r>
    </w:p>
    <w:p w:rsidR="009E3BD8" w:rsidRDefault="006D1C60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Приоритеты  школы:</w:t>
      </w:r>
    </w:p>
    <w:p w:rsidR="009E3BD8" w:rsidRDefault="006D1C60">
      <w:pPr>
        <w:numPr>
          <w:ilvl w:val="0"/>
          <w:numId w:val="23"/>
        </w:numPr>
        <w:tabs>
          <w:tab w:val="left" w:pos="426"/>
        </w:tabs>
        <w:suppressAutoHyphens w:val="0"/>
        <w:ind w:left="0" w:firstLine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ответственность субъектов системы образования, предоставляющих образовательные услуги, за качество результата педагогической деятельности;</w:t>
      </w:r>
    </w:p>
    <w:p w:rsidR="009E3BD8" w:rsidRDefault="006D1C60">
      <w:pPr>
        <w:numPr>
          <w:ilvl w:val="0"/>
          <w:numId w:val="24"/>
        </w:numPr>
        <w:tabs>
          <w:tab w:val="left" w:pos="0"/>
        </w:tabs>
        <w:suppressAutoHyphens w:val="0"/>
        <w:ind w:left="0" w:firstLine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социальная защита обучающегося путём предоставления ему качественного обр</w:t>
      </w:r>
      <w:r>
        <w:rPr>
          <w:rFonts w:ascii="Liberation Serif" w:hAnsi="Liberation Serif" w:cs="Liberation Serif"/>
        </w:rPr>
        <w:t>азования.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В образовательной организации имеются все необходимые приказы по основной деятельности и по личному составу.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На заседании педагогических советов были рассмотрены следующие вопросы: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Формирование функциональной грамотности как приоритетная задач</w:t>
      </w:r>
      <w:r>
        <w:rPr>
          <w:rFonts w:ascii="Liberation Serif" w:hAnsi="Liberation Serif" w:cs="Liberation Serif"/>
        </w:rPr>
        <w:t>а современного образования;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Современный системно-деятельностный урок: требования к современному уроку;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Аналитическая деятельность по результатам оценочных процедур;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Особенности проведения государственной итоговой аттестации по образовательным програм</w:t>
      </w:r>
      <w:r>
        <w:rPr>
          <w:rFonts w:ascii="Liberation Serif" w:hAnsi="Liberation Serif" w:cs="Liberation Serif"/>
        </w:rPr>
        <w:t>мам основного общего образования в 2024 году;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Утвердить Положения ВСОКО, Программу «Перехода МОУ «Ницинская ООШ» в эффективный режим функционирования: концепция; среднесрочная программа; антирисковые программы;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 внесении изменений в ООП НОО;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О </w:t>
      </w:r>
      <w:r>
        <w:rPr>
          <w:rFonts w:ascii="Liberation Serif" w:hAnsi="Liberation Serif" w:cs="Liberation Serif"/>
        </w:rPr>
        <w:t>внесении изменений в ООП ООО;</w:t>
      </w:r>
    </w:p>
    <w:p w:rsidR="009E3BD8" w:rsidRDefault="006D1C60">
      <w:pPr>
        <w:pStyle w:val="NormalWeb"/>
        <w:spacing w:before="0" w:after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</w:t>
      </w:r>
      <w:r>
        <w:rPr>
          <w:rFonts w:ascii="Liberation Serif" w:hAnsi="Liberation Serif" w:cs="Liberation Serif"/>
          <w:lang w:eastAsia="zh-CN"/>
        </w:rPr>
        <w:t xml:space="preserve"> Критериальное оценивание. Виды критериального оценивания;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- Утверждение Плана мероприятий школы по вопросам формирования и оценки функциональной грамотности;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Составлена программа перехода ОО в эффективный режим функционирова</w:t>
      </w:r>
      <w:r>
        <w:rPr>
          <w:rFonts w:ascii="Liberation Serif" w:hAnsi="Liberation Serif" w:cs="Liberation Serif"/>
        </w:rPr>
        <w:t>ния. В данную программу входит концепция развития МОУ «Ницинская ООШ» на 2023-2025 годы. Определены риски: «Недостаточная предметная и методическая компетентность педагогических работников», «Высокая доля обучающихся с рисками учебной неуспешности», «Низки</w:t>
      </w:r>
      <w:r>
        <w:rPr>
          <w:rFonts w:ascii="Liberation Serif" w:hAnsi="Liberation Serif" w:cs="Liberation Serif"/>
        </w:rPr>
        <w:t>й уровень вовлечённости родителей».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Совет учреждения контролировал работу школьной столовой, санитарно-гигиенический режим, противопожарную и антитеррористическую безопасность организации, участвовал в утверждении материалов самообследования ОУ за 2024 го</w:t>
      </w:r>
      <w:r>
        <w:rPr>
          <w:rFonts w:ascii="Liberation Serif" w:hAnsi="Liberation Serif" w:cs="Liberation Serif"/>
        </w:rPr>
        <w:t>д, годового графика работы школы, режима работы школы, плана работы МОУ «Ницинская ООШ», принимал участие в обсуждении вопросов горячего питания, Программы развития школы.</w:t>
      </w:r>
    </w:p>
    <w:p w:rsidR="009E3BD8" w:rsidRDefault="006D1C60">
      <w:pPr>
        <w:widowControl w:val="0"/>
        <w:ind w:firstLine="675"/>
        <w:jc w:val="both"/>
        <w:outlineLvl w:val="1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Коллегиальные органы работали по ранее утвержденным планам, практически все запланир</w:t>
      </w:r>
      <w:r>
        <w:rPr>
          <w:rFonts w:ascii="Liberation Serif" w:hAnsi="Liberation Serif" w:cs="Liberation Serif"/>
        </w:rPr>
        <w:t>ованное удалось выполнить.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ОУ действует детское объединение «Республика ШКИД» - добровольная, самодеятельная, самоуправляемая, общественная организация детей, подростков и взрослых.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Детская организация имеет свой Устав, эмблему, флаг и галстук.</w:t>
      </w:r>
    </w:p>
    <w:p w:rsidR="009E3BD8" w:rsidRDefault="006D1C60">
      <w:pPr>
        <w:ind w:right="-85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Основой о</w:t>
      </w:r>
      <w:r>
        <w:rPr>
          <w:rFonts w:ascii="Liberation Serif" w:hAnsi="Liberation Serif" w:cs="Liberation Serif"/>
        </w:rPr>
        <w:t>рганизации являются первичные детские коллективы (классы). Самоуправление в ДО осуществляют Президент детской организации, правительство детской организации, Совет учащихся, собрание учащихся.</w:t>
      </w:r>
    </w:p>
    <w:p w:rsidR="009E3BD8" w:rsidRDefault="006D1C60">
      <w:pPr>
        <w:ind w:right="-85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Высшим органом самоуправления является собрание, сбор, который </w:t>
      </w:r>
      <w:r>
        <w:rPr>
          <w:rFonts w:ascii="Liberation Serif" w:hAnsi="Liberation Serif" w:cs="Liberation Serif"/>
        </w:rPr>
        <w:t>проводится не реже 1 раз в год.</w:t>
      </w:r>
    </w:p>
    <w:p w:rsidR="009E3BD8" w:rsidRDefault="006D1C60">
      <w:pPr>
        <w:ind w:right="-85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Между большим советом проводится малый совет 1 раз в 2 недели (совет актива). Президент избирается учащимися сроком на 1 год, тайным голосованием.</w:t>
      </w:r>
    </w:p>
    <w:p w:rsidR="009E3BD8" w:rsidRDefault="006D1C60">
      <w:pPr>
        <w:ind w:right="-85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Взрослые ДО отвечают за защиту прав ребёнка, организуют воспитательную  деяте</w:t>
      </w:r>
      <w:r>
        <w:rPr>
          <w:rFonts w:ascii="Liberation Serif" w:hAnsi="Liberation Serif" w:cs="Liberation Serif"/>
        </w:rPr>
        <w:t>льность детей,  являются главными помощниками во всех делах.</w:t>
      </w:r>
    </w:p>
    <w:p w:rsidR="009E3BD8" w:rsidRDefault="006D1C60">
      <w:pPr>
        <w:ind w:right="-85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ДО «Республика ШКИД» входит в состав районной детской организации «Ювента».</w:t>
      </w:r>
    </w:p>
    <w:p w:rsidR="009E3BD8" w:rsidRDefault="006D1C60">
      <w:pPr>
        <w:ind w:firstLine="540"/>
        <w:jc w:val="both"/>
      </w:pPr>
      <w:r>
        <w:t xml:space="preserve">Образовательное учреждение сотрудничает с Ницинским  сельским Домом культуры, Культурно-досуговым Центром народных </w:t>
      </w:r>
      <w:r>
        <w:t>промыслов и ремёсел при Ницинском СДК, МОУ ДО «Центр внешкольной работы», МАОУ ДОД «Детский экологический центр», МОУ ДО Спортивной школой «Уралец», ГБУСОН СО «Ирбитский Центр социальной помощи семье и детям», ГАПОУ СО «Ирбитский политехникум».</w:t>
      </w:r>
    </w:p>
    <w:p w:rsidR="009E3BD8" w:rsidRDefault="009E3BD8">
      <w:pPr>
        <w:ind w:firstLine="540"/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540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</w:rPr>
        <w:t>Для  </w:t>
      </w:r>
      <w:r>
        <w:rPr>
          <w:rFonts w:ascii="Liberation Serif" w:hAnsi="Liberation Serif" w:cs="Liberation Serif"/>
          <w:shd w:val="clear" w:color="auto" w:fill="FFFFFF"/>
        </w:rPr>
        <w:t>повыш</w:t>
      </w:r>
      <w:r>
        <w:rPr>
          <w:rFonts w:ascii="Liberation Serif" w:hAnsi="Liberation Serif" w:cs="Liberation Serif"/>
          <w:shd w:val="clear" w:color="auto" w:fill="FFFFFF"/>
        </w:rPr>
        <w:t xml:space="preserve">ения  оперативности и качества принимаемых управленческих решений </w:t>
      </w:r>
      <w:r>
        <w:rPr>
          <w:rFonts w:ascii="Liberation Serif" w:hAnsi="Liberation Serif" w:cs="Liberation Serif"/>
        </w:rPr>
        <w:t>в управлении образовательной организации используются современные информационно-коммуникативные технологии и платформы: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Платформа обратной связи – для получения  информации об актуальных про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блемах, волнующих получателей образовательной услуги с целью быстрого принятия необходимых мер для ее решения;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  <w:lang w:val="en-US"/>
        </w:rPr>
        <w:t>Bus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.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  <w:lang w:val="en-US"/>
        </w:rPr>
        <w:t>gov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 – для </w:t>
      </w:r>
      <w:r>
        <w:rPr>
          <w:rFonts w:ascii="Liberation Serif" w:hAnsi="Liberation Serif" w:cs="Liberation Serif"/>
          <w:sz w:val="24"/>
          <w:szCs w:val="24"/>
          <w:shd w:val="clear" w:color="auto" w:fill="FBFBFB"/>
        </w:rPr>
        <w:t>полного и достоверного информирования об учреждении и оказываемых услугах;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ПФДО</w:t>
      </w:r>
      <w:r>
        <w:rPr>
          <w:rFonts w:ascii="Liberation Serif" w:hAnsi="Liberation Serif" w:cs="Liberation Serif"/>
          <w:sz w:val="24"/>
          <w:szCs w:val="24"/>
          <w:shd w:val="clear" w:color="auto" w:fill="FBFBFB"/>
        </w:rPr>
        <w:t xml:space="preserve"> – обеспечивает доступ ребенка и его родителей (законных представителей) к полной информация о возможностях дополнительного образования в регионе;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Цифровой образовательный контент – данная платформа дает бесплатный доступ к основным курсам школьной програм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мы;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РБД</w:t>
      </w:r>
      <w:r>
        <w:rPr>
          <w:rFonts w:ascii="Liberation Serif" w:hAnsi="Liberation Serif" w:cs="Liberation Serif"/>
          <w:sz w:val="24"/>
          <w:szCs w:val="24"/>
          <w:shd w:val="clear" w:color="auto" w:fill="FBFBFB"/>
        </w:rPr>
        <w:t xml:space="preserve"> - повышение качества образования и эффективности управления системой образования;</w:t>
      </w:r>
    </w:p>
    <w:p w:rsidR="009E3BD8" w:rsidRDefault="006D1C60">
      <w:pPr>
        <w:pStyle w:val="NoSpacing"/>
        <w:numPr>
          <w:ilvl w:val="0"/>
          <w:numId w:val="4"/>
        </w:numPr>
        <w:spacing w:line="240" w:lineRule="atLeast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  <w:shd w:val="clear" w:color="auto" w:fill="FBFBFB"/>
        </w:rPr>
        <w:t>РБДО – региональная база данных Олимпиад;</w:t>
      </w:r>
    </w:p>
    <w:p w:rsidR="009E3BD8" w:rsidRDefault="006D1C60">
      <w:pPr>
        <w:pStyle w:val="ListParagraph"/>
        <w:numPr>
          <w:ilvl w:val="0"/>
          <w:numId w:val="4"/>
        </w:numPr>
        <w:spacing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ГИС СО «ЕЦП»- единое цифровое пространство (Электронный журнал);</w:t>
      </w:r>
    </w:p>
    <w:p w:rsidR="009E3BD8" w:rsidRDefault="006D1C6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ФГИС «Моя школа»-</w:t>
      </w:r>
      <w:r>
        <w:rPr>
          <w:rFonts w:ascii="Liberation Serif" w:hAnsi="Liberation Serif" w:cs="Arial"/>
          <w:sz w:val="24"/>
          <w:szCs w:val="24"/>
          <w:shd w:val="clear" w:color="auto" w:fill="FFFFFF"/>
        </w:rPr>
        <w:t>обеспечение эффективной </w:t>
      </w:r>
      <w:r>
        <w:rPr>
          <w:rFonts w:ascii="Liberation Serif" w:hAnsi="Liberation Serif" w:cs="Arial"/>
          <w:bCs/>
          <w:sz w:val="24"/>
          <w:szCs w:val="24"/>
          <w:shd w:val="clear" w:color="auto" w:fill="FFFFFF"/>
        </w:rPr>
        <w:t>информационной</w:t>
      </w:r>
      <w:r>
        <w:rPr>
          <w:rFonts w:ascii="Liberation Serif" w:hAnsi="Liberation Serif" w:cs="Arial"/>
          <w:sz w:val="24"/>
          <w:szCs w:val="24"/>
          <w:shd w:val="clear" w:color="auto" w:fill="FFFFFF"/>
        </w:rPr>
        <w:t> поддержки образовательных организаций, а также создание условии для эффективного использования новых </w:t>
      </w:r>
      <w:r>
        <w:rPr>
          <w:rFonts w:ascii="Liberation Serif" w:hAnsi="Liberation Serif" w:cs="Arial"/>
          <w:bCs/>
          <w:sz w:val="24"/>
          <w:szCs w:val="24"/>
          <w:shd w:val="clear" w:color="auto" w:fill="FFFFFF"/>
        </w:rPr>
        <w:t>информационных</w:t>
      </w:r>
      <w:r>
        <w:rPr>
          <w:rFonts w:ascii="Liberation Serif" w:hAnsi="Liberation Serif" w:cs="Arial"/>
          <w:sz w:val="24"/>
          <w:szCs w:val="24"/>
          <w:shd w:val="clear" w:color="auto" w:fill="FFFFFF"/>
        </w:rPr>
        <w:t> технологий;</w:t>
      </w:r>
    </w:p>
    <w:p w:rsidR="009E3BD8" w:rsidRDefault="006D1C60">
      <w:pPr>
        <w:pStyle w:val="NoSpacing"/>
        <w:numPr>
          <w:ilvl w:val="0"/>
          <w:numId w:val="4"/>
        </w:numPr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lastRenderedPageBreak/>
        <w:t>ФИС ОКО - подготовка участников образовательного процесса к вступительным экзаменам;</w:t>
      </w:r>
    </w:p>
    <w:p w:rsidR="009E3BD8" w:rsidRDefault="006D1C60">
      <w:pPr>
        <w:pStyle w:val="NoSpacing"/>
        <w:numPr>
          <w:ilvl w:val="0"/>
          <w:numId w:val="4"/>
        </w:numPr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ФИС ФРДО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 -ликвидация оборота поддельных до</w:t>
      </w:r>
      <w:r>
        <w:rPr>
          <w:rFonts w:ascii="Liberation Serif" w:hAnsi="Liberation Serif" w:cs="Liberation Serif"/>
          <w:sz w:val="24"/>
          <w:szCs w:val="24"/>
          <w:lang w:eastAsia="ru-RU"/>
        </w:rPr>
        <w:t>кументов государственного образца об образовании. Обеспечение ведомств и работодателей достоверной информацией о квалификации претендентов на трудоустройство. Сокращение числа нарушений и коррупции в образовательных учреждениях. Повышение качества образова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ния за счет обеспечения общественности достоверной информацией о выпускниках.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Медико-социальные условия школы обеспечивают сохранность жизни и здоровья обучающихся, соответствуют нормативным требованиям. Медицинское обслуживание школы обеспечивает ГБУЗ СО </w:t>
      </w:r>
      <w:r>
        <w:rPr>
          <w:rFonts w:ascii="Liberation Serif" w:hAnsi="Liberation Serif" w:cs="Liberation Serif"/>
        </w:rPr>
        <w:t>«Ирбитская ЦГБ». Имеется договор безвозмездного пользования помещениями Ницинского ФАП.</w:t>
      </w:r>
    </w:p>
    <w:p w:rsidR="009E3BD8" w:rsidRDefault="006D1C60">
      <w:pPr>
        <w:tabs>
          <w:tab w:val="left" w:pos="1068"/>
        </w:tabs>
        <w:ind w:firstLine="7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образовательном учреждении реализуется программа производственно-лабораторного контроля, в рамках которой осуществляется контроль выполнения требований санитарно-эпид</w:t>
      </w:r>
      <w:r>
        <w:rPr>
          <w:rFonts w:ascii="Liberation Serif" w:hAnsi="Liberation Serif" w:cs="Liberation Serif"/>
        </w:rPr>
        <w:t>емиологических правил и нормативов.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Участники образовательного процесса информированы о целях и задачах развития школы, о правах и обязанностях и ответственности в сфере образования участников образовательного процесса. На информационных стендах и сайте ОУ</w:t>
      </w:r>
      <w:r>
        <w:rPr>
          <w:rFonts w:ascii="Liberation Serif" w:hAnsi="Liberation Serif" w:cs="Liberation Serif"/>
        </w:rPr>
        <w:t xml:space="preserve"> размещена контактная информация о вышестоящих и надзорных органах.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образовательном учреждении имеются планы работы образовательного учреждения, Совета учреждения, Совета родителей, классных родительских собраний.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Тематика общешкольных родительских собра</w:t>
      </w:r>
      <w:r>
        <w:rPr>
          <w:rFonts w:ascii="Liberation Serif" w:hAnsi="Liberation Serif" w:cs="Liberation Serif"/>
        </w:rPr>
        <w:t xml:space="preserve">ний определяется с учетом запросов родителей (законных представителей). </w:t>
      </w:r>
    </w:p>
    <w:p w:rsidR="009E3BD8" w:rsidRDefault="006D1C60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Локальные нормативные акты  и иные нормативные документы доступны для родителей (законных представителей) на официальном сайте ОУ.</w:t>
      </w:r>
    </w:p>
    <w:p w:rsidR="009E3BD8" w:rsidRDefault="009E3BD8">
      <w:pPr>
        <w:rPr>
          <w:rFonts w:ascii="Liberation Serif" w:hAnsi="Liberation Serif" w:cs="Liberation Serif"/>
          <w:b/>
          <w:bCs/>
        </w:rPr>
      </w:pPr>
    </w:p>
    <w:p w:rsidR="009E3BD8" w:rsidRDefault="006D1C60">
      <w:pPr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3.  Оценка содержания и качества подготовки обучающ</w:t>
      </w:r>
      <w:r>
        <w:rPr>
          <w:rFonts w:ascii="Liberation Serif" w:hAnsi="Liberation Serif" w:cs="Liberation Serif"/>
          <w:b/>
        </w:rPr>
        <w:t>ихся образовательной организации</w:t>
      </w:r>
    </w:p>
    <w:p w:rsidR="009E3BD8" w:rsidRDefault="009E3BD8">
      <w:pPr>
        <w:jc w:val="center"/>
        <w:rPr>
          <w:rFonts w:ascii="Liberation Serif" w:hAnsi="Liberation Serif" w:cs="Liberation Serif"/>
          <w:b/>
        </w:rPr>
      </w:pPr>
    </w:p>
    <w:p w:rsidR="009E3BD8" w:rsidRDefault="006D1C60">
      <w:pPr>
        <w:shd w:val="clear" w:color="auto" w:fill="FFFFFF"/>
        <w:ind w:left="-540" w:firstLine="708"/>
        <w:jc w:val="both"/>
        <w:rPr>
          <w:rFonts w:ascii="Liberation Serif" w:eastAsia="Calibri" w:hAnsi="Liberation Serif" w:cs="Liberation Serif"/>
        </w:rPr>
      </w:pPr>
      <w:r>
        <w:rPr>
          <w:rFonts w:ascii="Liberation Serif" w:eastAsia="Calibri" w:hAnsi="Liberation Serif" w:cs="Liberation Serif"/>
        </w:rPr>
        <w:t>Текущий контроль успеваемости учащихся – это систематическая проверка учебных достижений учащихся, проводимая в ходе осуществления образовательной деятельности (поурочно, по окончанию изучения темы, курса, четверти (полугодия) в соответствии с образователь</w:t>
      </w:r>
      <w:r>
        <w:rPr>
          <w:rFonts w:ascii="Liberation Serif" w:eastAsia="Calibri" w:hAnsi="Liberation Serif" w:cs="Liberation Serif"/>
        </w:rPr>
        <w:t xml:space="preserve">ной программой. </w:t>
      </w:r>
    </w:p>
    <w:p w:rsidR="009E3BD8" w:rsidRDefault="006D1C60">
      <w:pPr>
        <w:ind w:left="-540" w:firstLine="708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</w:rPr>
        <w:t>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результатов освоения основных общеобразовательных программ, предусмотренных федера</w:t>
      </w:r>
      <w:r>
        <w:rPr>
          <w:rFonts w:ascii="Liberation Serif" w:eastAsia="Calibri" w:hAnsi="Liberation Serif" w:cs="Liberation Serif"/>
        </w:rPr>
        <w:t xml:space="preserve">льными государственными образовательными стандартами начального общего, основного общего и среднего общего образования </w:t>
      </w:r>
    </w:p>
    <w:p w:rsidR="009E3BD8" w:rsidRDefault="006D1C60">
      <w:pPr>
        <w:ind w:left="-540" w:firstLine="540"/>
        <w:jc w:val="both"/>
        <w:rPr>
          <w:rFonts w:ascii="Liberation Serif" w:eastAsia="Calibri" w:hAnsi="Liberation Serif" w:cs="Liberation Serif"/>
        </w:rPr>
      </w:pPr>
      <w:r>
        <w:rPr>
          <w:rFonts w:ascii="Liberation Serif" w:eastAsia="Calibri" w:hAnsi="Liberation Serif" w:cs="Liberation Serif"/>
        </w:rPr>
        <w:t xml:space="preserve">  Формами текущего контроля являются:</w:t>
      </w:r>
    </w:p>
    <w:p w:rsidR="009E3BD8" w:rsidRDefault="006D1C60">
      <w:pPr>
        <w:pStyle w:val="ListParagraph"/>
        <w:numPr>
          <w:ilvl w:val="0"/>
          <w:numId w:val="2"/>
        </w:numPr>
        <w:tabs>
          <w:tab w:val="left" w:pos="-180"/>
        </w:tabs>
        <w:suppressAutoHyphens w:val="0"/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i/>
          <w:sz w:val="24"/>
          <w:szCs w:val="24"/>
          <w:lang w:eastAsia="ru-RU"/>
        </w:rPr>
        <w:t>письменная проверка</w:t>
      </w:r>
      <w:r>
        <w:rPr>
          <w:rFonts w:ascii="Liberation Serif" w:hAnsi="Liberation Serif" w:cs="Liberation Serif"/>
          <w:sz w:val="24"/>
          <w:szCs w:val="24"/>
          <w:lang w:eastAsia="ru-RU"/>
        </w:rPr>
        <w:t> – письменный ответ учащегося на один или систему вопросов (заданий).  К письме</w:t>
      </w:r>
      <w:r>
        <w:rPr>
          <w:rFonts w:ascii="Liberation Serif" w:hAnsi="Liberation Serif" w:cs="Liberation Serif"/>
          <w:sz w:val="24"/>
          <w:szCs w:val="24"/>
          <w:lang w:eastAsia="ru-RU"/>
        </w:rPr>
        <w:t>нным ответам относятся: домашние, проверочные, лабораторные, практические, проектные, контрольные, творческие работы; письменные отчёты о наблюдениях; письменные ответы на вопросы теста; сочинения, изложения, диктанты, рефераты и другое;</w:t>
      </w:r>
    </w:p>
    <w:p w:rsidR="009E3BD8" w:rsidRDefault="006D1C60">
      <w:pPr>
        <w:pStyle w:val="ListParagraph"/>
        <w:numPr>
          <w:ilvl w:val="0"/>
          <w:numId w:val="2"/>
        </w:numPr>
        <w:tabs>
          <w:tab w:val="left" w:pos="-180"/>
        </w:tabs>
        <w:suppressAutoHyphens w:val="0"/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i/>
          <w:sz w:val="24"/>
          <w:szCs w:val="24"/>
          <w:lang w:eastAsia="ru-RU"/>
        </w:rPr>
        <w:t>устная проверка</w:t>
      </w:r>
      <w:r>
        <w:rPr>
          <w:rFonts w:ascii="Liberation Serif" w:hAnsi="Liberation Serif" w:cs="Liberation Serif"/>
          <w:sz w:val="24"/>
          <w:szCs w:val="24"/>
          <w:lang w:eastAsia="ru-RU"/>
        </w:rPr>
        <w:t xml:space="preserve"> – устный ответ учащегося на один или систему вопросов, пересказ, чтение, исполнение вокальных произведений и другие контрольные работы, выполняемые устно; </w:t>
      </w:r>
    </w:p>
    <w:p w:rsidR="009E3BD8" w:rsidRDefault="006D1C60">
      <w:pPr>
        <w:pStyle w:val="ListParagraph"/>
        <w:numPr>
          <w:ilvl w:val="0"/>
          <w:numId w:val="2"/>
        </w:numPr>
        <w:tabs>
          <w:tab w:val="left" w:pos="-180"/>
        </w:tabs>
        <w:suppressAutoHyphens w:val="0"/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i/>
          <w:sz w:val="24"/>
          <w:szCs w:val="24"/>
        </w:rPr>
        <w:t>практические работы</w:t>
      </w:r>
      <w:r>
        <w:rPr>
          <w:rFonts w:ascii="Liberation Serif" w:hAnsi="Liberation Serif" w:cs="Liberation Serif"/>
          <w:sz w:val="24"/>
          <w:szCs w:val="24"/>
        </w:rPr>
        <w:t xml:space="preserve"> - проведение наблюдений; постановка лабораторных опытов (экспериментов); изгото</w:t>
      </w:r>
      <w:r>
        <w:rPr>
          <w:rFonts w:ascii="Liberation Serif" w:hAnsi="Liberation Serif" w:cs="Liberation Serif"/>
          <w:sz w:val="24"/>
          <w:szCs w:val="24"/>
        </w:rPr>
        <w:t>вление изделий, моделей и т.д.; выполнение контрольных упражнений, нормативов по физической культуре.</w:t>
      </w:r>
    </w:p>
    <w:p w:rsidR="009E3BD8" w:rsidRDefault="006D1C60">
      <w:pPr>
        <w:ind w:left="-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i/>
        </w:rPr>
        <w:t>Промежуточная аттестация</w:t>
      </w:r>
      <w:r>
        <w:rPr>
          <w:rFonts w:ascii="Liberation Serif" w:hAnsi="Liberation Serif" w:cs="Liberation Serif"/>
        </w:rPr>
        <w:t xml:space="preserve"> – это установление уровня достижения результатов освоения учебных предметов, курсов, предусмотренных образовательными программами</w:t>
      </w:r>
      <w:r>
        <w:rPr>
          <w:rFonts w:ascii="Liberation Serif" w:hAnsi="Liberation Serif" w:cs="Liberation Serif"/>
        </w:rPr>
        <w:t>.</w:t>
      </w:r>
    </w:p>
    <w:p w:rsidR="009E3BD8" w:rsidRDefault="006D1C60">
      <w:pPr>
        <w:ind w:left="-540"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Формами промежуточной аттестации является оценивание обучающихся по итогам учебного года по каждому учебному предмету.</w:t>
      </w:r>
    </w:p>
    <w:p w:rsidR="009E3BD8" w:rsidRDefault="006D1C60">
      <w:pPr>
        <w:ind w:left="-540"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Промежуточная аттестация во 2 – 8 классах проводится на основе результатов четвертных (полугодовых) отметок, и представляет собой средн</w:t>
      </w:r>
      <w:r>
        <w:rPr>
          <w:rFonts w:ascii="Liberation Serif" w:hAnsi="Liberation Serif" w:cs="Liberation Serif"/>
        </w:rPr>
        <w:t>ее взвешенного балла. Округление результата проводится в соответствии с правилами математического округления.</w:t>
      </w:r>
    </w:p>
    <w:p w:rsidR="009E3BD8" w:rsidRDefault="009E3BD8">
      <w:pPr>
        <w:pStyle w:val="ListParagraph"/>
        <w:tabs>
          <w:tab w:val="left" w:pos="-180"/>
        </w:tabs>
        <w:suppressAutoHyphens w:val="0"/>
        <w:spacing w:after="0" w:line="240" w:lineRule="auto"/>
        <w:ind w:left="-540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9E3BD8" w:rsidRDefault="006D1C60">
      <w:pPr>
        <w:pStyle w:val="ListParagraph"/>
        <w:tabs>
          <w:tab w:val="left" w:pos="-180"/>
        </w:tabs>
        <w:suppressAutoHyphens w:val="0"/>
        <w:spacing w:after="0" w:line="240" w:lineRule="auto"/>
        <w:ind w:left="-540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Результаты промежуточной аттестации обучающихся</w:t>
      </w:r>
    </w:p>
    <w:p w:rsidR="009E3BD8" w:rsidRDefault="006D1C60">
      <w:pPr>
        <w:pStyle w:val="ListParagraph"/>
        <w:tabs>
          <w:tab w:val="left" w:pos="-180"/>
        </w:tabs>
        <w:suppressAutoHyphens w:val="0"/>
        <w:spacing w:after="0" w:line="240" w:lineRule="auto"/>
        <w:ind w:left="-540"/>
        <w:contextualSpacing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за 2023-2024 учебный год.</w:t>
      </w:r>
    </w:p>
    <w:tbl>
      <w:tblPr>
        <w:tblW w:w="14897" w:type="dxa"/>
        <w:tblInd w:w="-744" w:type="dxa"/>
        <w:tblLayout w:type="fixed"/>
        <w:tblLook w:val="04A0" w:firstRow="1" w:lastRow="0" w:firstColumn="1" w:lastColumn="0" w:noHBand="0" w:noVBand="1"/>
      </w:tblPr>
      <w:tblGrid>
        <w:gridCol w:w="568"/>
        <w:gridCol w:w="427"/>
        <w:gridCol w:w="286"/>
        <w:gridCol w:w="571"/>
        <w:gridCol w:w="429"/>
        <w:gridCol w:w="102"/>
        <w:gridCol w:w="183"/>
        <w:gridCol w:w="52"/>
        <w:gridCol w:w="374"/>
        <w:gridCol w:w="210"/>
        <w:gridCol w:w="216"/>
        <w:gridCol w:w="161"/>
        <w:gridCol w:w="265"/>
        <w:gridCol w:w="313"/>
        <w:gridCol w:w="246"/>
        <w:gridCol w:w="295"/>
        <w:gridCol w:w="344"/>
        <w:gridCol w:w="79"/>
        <w:gridCol w:w="426"/>
        <w:gridCol w:w="74"/>
        <w:gridCol w:w="492"/>
        <w:gridCol w:w="149"/>
        <w:gridCol w:w="408"/>
        <w:gridCol w:w="52"/>
        <w:gridCol w:w="374"/>
        <w:gridCol w:w="164"/>
        <w:gridCol w:w="271"/>
        <w:gridCol w:w="189"/>
        <w:gridCol w:w="237"/>
        <w:gridCol w:w="226"/>
        <w:gridCol w:w="202"/>
        <w:gridCol w:w="299"/>
        <w:gridCol w:w="125"/>
        <w:gridCol w:w="337"/>
        <w:gridCol w:w="76"/>
        <w:gridCol w:w="426"/>
        <w:gridCol w:w="158"/>
        <w:gridCol w:w="265"/>
        <w:gridCol w:w="12"/>
        <w:gridCol w:w="550"/>
        <w:gridCol w:w="22"/>
        <w:gridCol w:w="338"/>
        <w:gridCol w:w="236"/>
        <w:gridCol w:w="541"/>
        <w:gridCol w:w="522"/>
        <w:gridCol w:w="581"/>
        <w:gridCol w:w="458"/>
        <w:gridCol w:w="772"/>
        <w:gridCol w:w="794"/>
      </w:tblGrid>
      <w:tr w:rsidR="009E3BD8">
        <w:trPr>
          <w:trHeight w:hRule="exact" w:val="264"/>
        </w:trPr>
        <w:tc>
          <w:tcPr>
            <w:tcW w:w="2377" w:type="dxa"/>
            <w:gridSpan w:val="6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234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84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377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78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885" w:type="dxa"/>
            <w:gridSpan w:val="3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79" w:type="dxa"/>
            <w:gridSpan w:val="3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641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38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463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01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462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660" w:type="dxa"/>
            <w:gridSpan w:val="3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265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62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41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22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458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:rsidR="009E3BD8" w:rsidRDefault="009E3BD8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</w:p>
        </w:tc>
      </w:tr>
      <w:tr w:rsidR="009E3BD8">
        <w:trPr>
          <w:trHeight w:val="276"/>
        </w:trPr>
        <w:tc>
          <w:tcPr>
            <w:tcW w:w="184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Количество учащихся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Количество аттестованных (без 1 кл.;)</w:t>
            </w:r>
          </w:p>
        </w:tc>
        <w:tc>
          <w:tcPr>
            <w:tcW w:w="5248" w:type="dxa"/>
            <w:gridSpan w:val="2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Успевают на "4" и "5"</w:t>
            </w:r>
          </w:p>
        </w:tc>
        <w:tc>
          <w:tcPr>
            <w:tcW w:w="2117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Неуспевающие</w:t>
            </w:r>
          </w:p>
        </w:tc>
        <w:tc>
          <w:tcPr>
            <w:tcW w:w="100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Учащиеся, пропускающие занятия</w:t>
            </w: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276"/>
        </w:trPr>
        <w:tc>
          <w:tcPr>
            <w:tcW w:w="18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248" w:type="dxa"/>
            <w:gridSpan w:val="2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276"/>
        </w:trPr>
        <w:tc>
          <w:tcPr>
            <w:tcW w:w="18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248" w:type="dxa"/>
            <w:gridSpan w:val="2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284"/>
        </w:trPr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1-4 кл.</w:t>
            </w:r>
          </w:p>
        </w:tc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5-9 кл.</w:t>
            </w:r>
          </w:p>
        </w:tc>
        <w:tc>
          <w:tcPr>
            <w:tcW w:w="2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10</w:t>
            </w: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 xml:space="preserve"> -11 кл.</w:t>
            </w:r>
          </w:p>
        </w:tc>
        <w:tc>
          <w:tcPr>
            <w:tcW w:w="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Количество отличников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Количество ударников</w:t>
            </w:r>
          </w:p>
        </w:tc>
        <w:tc>
          <w:tcPr>
            <w:tcW w:w="86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Всего на "4" и "5"</w:t>
            </w:r>
          </w:p>
        </w:tc>
        <w:tc>
          <w:tcPr>
            <w:tcW w:w="2117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Не посещают совсем</w:t>
            </w:r>
          </w:p>
        </w:tc>
        <w:tc>
          <w:tcPr>
            <w:tcW w:w="57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Пропускают более 30% учебного времени</w:t>
            </w: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27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86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117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51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2-4 классы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5-9 классы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10-11 классы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Всего 2-11 классы</w:t>
            </w:r>
          </w:p>
        </w:tc>
        <w:tc>
          <w:tcPr>
            <w:tcW w:w="55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2-4 классы</w:t>
            </w:r>
          </w:p>
        </w:tc>
        <w:tc>
          <w:tcPr>
            <w:tcW w:w="42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5-9 классы</w:t>
            </w:r>
          </w:p>
        </w:tc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10-11 классы</w:t>
            </w:r>
          </w:p>
        </w:tc>
        <w:tc>
          <w:tcPr>
            <w:tcW w:w="56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Всего 2-11 всего классы</w:t>
            </w:r>
          </w:p>
        </w:tc>
        <w:tc>
          <w:tcPr>
            <w:tcW w:w="55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3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2-4 классы</w:t>
            </w:r>
          </w:p>
        </w:tc>
        <w:tc>
          <w:tcPr>
            <w:tcW w:w="42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5-9 классы</w:t>
            </w:r>
          </w:p>
        </w:tc>
        <w:tc>
          <w:tcPr>
            <w:tcW w:w="42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10-11 классы</w:t>
            </w:r>
          </w:p>
        </w:tc>
        <w:tc>
          <w:tcPr>
            <w:tcW w:w="41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Всего 2-11 классы</w:t>
            </w:r>
          </w:p>
        </w:tc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124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sz w:val="20"/>
                <w:szCs w:val="20"/>
                <w:lang w:eastAsia="ru-RU"/>
              </w:rPr>
            </w:pPr>
          </w:p>
        </w:tc>
        <w:tc>
          <w:tcPr>
            <w:tcW w:w="338" w:type="dxa"/>
          </w:tcPr>
          <w:p w:rsidR="009E3BD8" w:rsidRDefault="009E3BD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  <w:tr w:rsidR="009E3BD8">
        <w:trPr>
          <w:trHeight w:val="528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4,68</w:t>
            </w:r>
          </w:p>
        </w:tc>
        <w:tc>
          <w:tcPr>
            <w:tcW w:w="2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5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34,3</w:t>
            </w:r>
          </w:p>
        </w:tc>
        <w:tc>
          <w:tcPr>
            <w:tcW w:w="4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2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1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43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right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</w:pPr>
            <w:r>
              <w:rPr>
                <w:rFonts w:ascii="Liberation Serif" w:hAnsi="Liberation Serif" w:cs="Liberation Serif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8" w:type="dxa"/>
            <w:shd w:val="clear" w:color="auto" w:fill="auto"/>
          </w:tcPr>
          <w:p w:rsidR="009E3BD8" w:rsidRDefault="009E3BD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35" w:type="dxa"/>
          </w:tcPr>
          <w:p w:rsidR="009E3BD8" w:rsidRDefault="009E3BD8">
            <w:pPr>
              <w:widowControl w:val="0"/>
            </w:pPr>
          </w:p>
        </w:tc>
        <w:tc>
          <w:tcPr>
            <w:tcW w:w="541" w:type="dxa"/>
          </w:tcPr>
          <w:p w:rsidR="009E3BD8" w:rsidRDefault="009E3BD8">
            <w:pPr>
              <w:widowControl w:val="0"/>
            </w:pPr>
          </w:p>
        </w:tc>
        <w:tc>
          <w:tcPr>
            <w:tcW w:w="522" w:type="dxa"/>
          </w:tcPr>
          <w:p w:rsidR="009E3BD8" w:rsidRDefault="009E3BD8">
            <w:pPr>
              <w:widowControl w:val="0"/>
            </w:pPr>
          </w:p>
        </w:tc>
        <w:tc>
          <w:tcPr>
            <w:tcW w:w="581" w:type="dxa"/>
          </w:tcPr>
          <w:p w:rsidR="009E3BD8" w:rsidRDefault="009E3BD8">
            <w:pPr>
              <w:widowControl w:val="0"/>
            </w:pPr>
          </w:p>
        </w:tc>
        <w:tc>
          <w:tcPr>
            <w:tcW w:w="458" w:type="dxa"/>
          </w:tcPr>
          <w:p w:rsidR="009E3BD8" w:rsidRDefault="009E3BD8">
            <w:pPr>
              <w:widowControl w:val="0"/>
            </w:pPr>
          </w:p>
        </w:tc>
        <w:tc>
          <w:tcPr>
            <w:tcW w:w="772" w:type="dxa"/>
          </w:tcPr>
          <w:p w:rsidR="009E3BD8" w:rsidRDefault="009E3BD8">
            <w:pPr>
              <w:widowControl w:val="0"/>
            </w:pPr>
          </w:p>
        </w:tc>
        <w:tc>
          <w:tcPr>
            <w:tcW w:w="794" w:type="dxa"/>
          </w:tcPr>
          <w:p w:rsidR="009E3BD8" w:rsidRDefault="009E3BD8">
            <w:pPr>
              <w:widowControl w:val="0"/>
            </w:pPr>
          </w:p>
        </w:tc>
      </w:tr>
    </w:tbl>
    <w:p w:rsidR="009E3BD8" w:rsidRDefault="009E3BD8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</w:p>
    <w:p w:rsidR="009E3BD8" w:rsidRDefault="006D1C60">
      <w:pPr>
        <w:pStyle w:val="NoSpacing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Если сравнить результаты освоения обучающимися программ общего начального и основного образования по показателю «успеваемость» в </w:t>
      </w:r>
      <w:r>
        <w:rPr>
          <w:rFonts w:ascii="Liberation Serif" w:hAnsi="Liberation Serif" w:cs="Liberation Serif"/>
          <w:sz w:val="24"/>
          <w:szCs w:val="24"/>
        </w:rPr>
        <w:t>2024 году с результатами освоения учащимися программ начального и основного общего образования по показателю «успеваемость» в 2023 году, то можно отметить, что процент учащихся, окончивших на «4» и «5», повысился  на 4%.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hAnsi="Liberation Serif" w:cs="Liberation Serif"/>
          <w:sz w:val="24"/>
          <w:szCs w:val="24"/>
        </w:rPr>
        <w:tab/>
        <w:t>По результатам  2023-2024 учебного</w:t>
      </w:r>
      <w:r>
        <w:rPr>
          <w:rFonts w:ascii="Liberation Serif" w:hAnsi="Liberation Serif" w:cs="Liberation Serif"/>
          <w:sz w:val="24"/>
          <w:szCs w:val="24"/>
        </w:rPr>
        <w:t xml:space="preserve"> года все обучающийся 9 класса получили аттестаты об основном общем образовании. Один обучающийся 9 кл. был не допущен до экзаменов, академические задолженности не смог сдать в данный ему период ликвидации академической задолженности и был оставлен на повт</w:t>
      </w:r>
      <w:r>
        <w:rPr>
          <w:rFonts w:ascii="Liberation Serif" w:hAnsi="Liberation Serif" w:cs="Liberation Serif"/>
          <w:sz w:val="24"/>
          <w:szCs w:val="24"/>
        </w:rPr>
        <w:t>орное обучение в 9 классе.</w:t>
      </w:r>
    </w:p>
    <w:p w:rsidR="009E3BD8" w:rsidRDefault="009E3BD8">
      <w:pPr>
        <w:shd w:val="clear" w:color="auto" w:fill="FFFFFF"/>
        <w:contextualSpacing/>
        <w:jc w:val="both"/>
        <w:rPr>
          <w:rFonts w:ascii="Liberation Serif" w:hAnsi="Liberation Serif" w:cs="Liberation Serif"/>
        </w:rPr>
      </w:pPr>
    </w:p>
    <w:p w:rsidR="009E3BD8" w:rsidRDefault="006D1C60">
      <w:pPr>
        <w:ind w:left="567"/>
        <w:contextualSpacing/>
        <w:jc w:val="both"/>
        <w:rPr>
          <w:rFonts w:ascii="Liberation Serif" w:hAnsi="Liberation Serif" w:cs="Liberation Serif"/>
          <w:b/>
          <w:lang w:eastAsia="ru-RU"/>
        </w:rPr>
      </w:pPr>
      <w:r>
        <w:rPr>
          <w:rFonts w:ascii="Liberation Serif" w:hAnsi="Liberation Serif" w:cs="Liberation Serif"/>
          <w:b/>
          <w:lang w:eastAsia="ru-RU"/>
        </w:rPr>
        <w:t>С</w:t>
      </w:r>
      <w:r>
        <w:rPr>
          <w:rFonts w:ascii="Liberation Serif" w:hAnsi="Liberation Serif" w:cs="Liberation Serif"/>
          <w:b/>
          <w:bCs/>
          <w:lang w:eastAsia="ru-RU"/>
        </w:rPr>
        <w:t>труктура контингента обучающихся МОУ «Ницинская ООШ»</w:t>
      </w:r>
    </w:p>
    <w:tbl>
      <w:tblPr>
        <w:tblW w:w="8047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2452"/>
        <w:gridCol w:w="2193"/>
        <w:gridCol w:w="1701"/>
        <w:gridCol w:w="1701"/>
      </w:tblGrid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ab/>
              <w:t>Структура контингента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 Обучающиеся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2023 – 2024 уч.год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2024 – 2025 уч.год</w:t>
            </w:r>
          </w:p>
        </w:tc>
      </w:tr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Начальная школа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1-4 классы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Количество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22</w:t>
            </w:r>
          </w:p>
        </w:tc>
      </w:tr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Начальная школа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1-4 классы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 xml:space="preserve">Общее </w:t>
            </w:r>
            <w:r>
              <w:rPr>
                <w:rFonts w:ascii="Liberation Serif" w:hAnsi="Liberation Serif" w:cs="Liberation Serif"/>
                <w:lang w:eastAsia="ru-RU"/>
              </w:rPr>
              <w:t>количество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4</w:t>
            </w:r>
          </w:p>
        </w:tc>
      </w:tr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Основная школа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5-9 классы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Количество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42</w:t>
            </w:r>
          </w:p>
        </w:tc>
      </w:tr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Основная школа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5-9 классы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Общее количество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</w:t>
            </w:r>
          </w:p>
        </w:tc>
      </w:tr>
      <w:tr w:rsidR="009E3BD8">
        <w:trPr>
          <w:trHeight w:val="56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Всего по ОУ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1-9 классы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Количество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64</w:t>
            </w:r>
          </w:p>
        </w:tc>
      </w:tr>
      <w:tr w:rsidR="009E3BD8">
        <w:trPr>
          <w:trHeight w:val="848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Всего по ОУ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1-9 классы - комплекты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Общее количество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</w:t>
            </w:r>
          </w:p>
        </w:tc>
      </w:tr>
    </w:tbl>
    <w:p w:rsidR="009E3BD8" w:rsidRDefault="006D1C60">
      <w:pPr>
        <w:shd w:val="clear" w:color="auto" w:fill="FFFFFF"/>
        <w:ind w:hanging="36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        </w:t>
      </w:r>
    </w:p>
    <w:p w:rsidR="009E3BD8" w:rsidRDefault="006D1C60">
      <w:pPr>
        <w:shd w:val="clear" w:color="auto" w:fill="FFFFFF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 xml:space="preserve">            По результатам мониторинга общее количество учащихся снизилось на 10 обучающихся по сравнению с предыдущими годами. В 2023-2024 уч.году в 1 класс набора обучающихся нет. В течение летнего периода 2024г. отчислились 3 обучающихся в </w:t>
      </w:r>
      <w:r>
        <w:rPr>
          <w:rFonts w:ascii="Liberation Serif" w:hAnsi="Liberation Serif" w:cs="Liberation Serif"/>
          <w:lang w:eastAsia="ru-RU"/>
        </w:rPr>
        <w:t>связи с переездом и смене места жительства родителей.</w:t>
      </w:r>
    </w:p>
    <w:p w:rsidR="009E3BD8" w:rsidRDefault="009E3BD8">
      <w:pPr>
        <w:shd w:val="clear" w:color="auto" w:fill="FFFFFF"/>
        <w:rPr>
          <w:rFonts w:ascii="Liberation Serif" w:hAnsi="Liberation Serif" w:cs="Liberation Serif"/>
          <w:b/>
          <w:bCs/>
          <w:lang w:eastAsia="ru-RU"/>
        </w:rPr>
      </w:pPr>
    </w:p>
    <w:p w:rsidR="009E3BD8" w:rsidRDefault="006D1C60">
      <w:pPr>
        <w:rPr>
          <w:rFonts w:ascii="Liberation Serif" w:hAnsi="Liberation Serif" w:cs="Liberation Serif"/>
          <w:b/>
          <w:bCs/>
          <w:lang w:eastAsia="ru-RU"/>
        </w:rPr>
      </w:pPr>
      <w:r>
        <w:rPr>
          <w:rFonts w:ascii="Liberation Serif" w:hAnsi="Liberation Serif" w:cs="Liberation Serif"/>
          <w:b/>
          <w:bCs/>
          <w:lang w:eastAsia="ru-RU"/>
        </w:rPr>
        <w:t>Социальный статус обучающихся в ОУ</w:t>
      </w:r>
    </w:p>
    <w:p w:rsidR="009E3BD8" w:rsidRDefault="009E3BD8">
      <w:pPr>
        <w:ind w:hanging="360"/>
        <w:jc w:val="both"/>
        <w:rPr>
          <w:rFonts w:ascii="Liberation Serif" w:hAnsi="Liberation Serif" w:cs="Liberation Serif"/>
          <w:lang w:eastAsia="ru-RU"/>
        </w:rPr>
      </w:pPr>
    </w:p>
    <w:tbl>
      <w:tblPr>
        <w:tblW w:w="9733" w:type="dxa"/>
        <w:tblLayout w:type="fixed"/>
        <w:tblLook w:val="01E0" w:firstRow="1" w:lastRow="1" w:firstColumn="1" w:lastColumn="1" w:noHBand="0" w:noVBand="0"/>
      </w:tblPr>
      <w:tblGrid>
        <w:gridCol w:w="5077"/>
        <w:gridCol w:w="1553"/>
        <w:gridCol w:w="1551"/>
        <w:gridCol w:w="1552"/>
      </w:tblGrid>
      <w:tr w:rsidR="009E3BD8">
        <w:trPr>
          <w:trHeight w:val="27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>
              <w:rPr>
                <w:rFonts w:ascii="Liberation Serif" w:hAnsi="Liberation Serif" w:cs="Liberation Serif"/>
                <w:b/>
                <w:lang w:eastAsia="ru-RU"/>
              </w:rPr>
              <w:t>Социальный статус обучающихся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>
              <w:rPr>
                <w:rFonts w:ascii="Liberation Serif" w:hAnsi="Liberation Serif" w:cs="Liberation Serif"/>
                <w:b/>
                <w:lang w:eastAsia="ru-RU"/>
              </w:rPr>
              <w:t>2022-2023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>
              <w:rPr>
                <w:rFonts w:ascii="Liberation Serif" w:hAnsi="Liberation Serif" w:cs="Liberation Serif"/>
                <w:b/>
                <w:lang w:eastAsia="ru-RU"/>
              </w:rPr>
              <w:t>2023-2024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b/>
                <w:lang w:eastAsia="ru-RU"/>
              </w:rPr>
            </w:pPr>
            <w:r>
              <w:rPr>
                <w:rFonts w:ascii="Liberation Serif" w:hAnsi="Liberation Serif" w:cs="Liberation Serif"/>
                <w:b/>
                <w:lang w:eastAsia="ru-RU"/>
              </w:rPr>
              <w:t>2023-2024</w:t>
            </w:r>
          </w:p>
        </w:tc>
      </w:tr>
      <w:tr w:rsidR="009E3BD8">
        <w:trPr>
          <w:trHeight w:val="27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Фактическая численность детей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74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64</w:t>
            </w:r>
          </w:p>
        </w:tc>
      </w:tr>
      <w:tr w:rsidR="009E3BD8">
        <w:trPr>
          <w:trHeight w:val="287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Приёмные дети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3 (2,6%)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</w:tr>
      <w:tr w:rsidR="009E3BD8">
        <w:trPr>
          <w:trHeight w:val="27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Дети-инвалиды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3 (3,9%)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</w:tr>
      <w:tr w:rsidR="009E3BD8">
        <w:trPr>
          <w:trHeight w:val="27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Дети с ЗПР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 (1,3%)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 (3,1%)</w:t>
            </w:r>
          </w:p>
        </w:tc>
      </w:tr>
      <w:tr w:rsidR="009E3BD8">
        <w:trPr>
          <w:trHeight w:val="287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Дети с УО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 / 12,2 %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 (14%)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 (14%)</w:t>
            </w:r>
          </w:p>
        </w:tc>
      </w:tr>
    </w:tbl>
    <w:p w:rsidR="009E3BD8" w:rsidRDefault="006D1C60">
      <w:pPr>
        <w:ind w:hanging="36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  </w:t>
      </w:r>
    </w:p>
    <w:p w:rsidR="009E3BD8" w:rsidRDefault="006D1C60">
      <w:pPr>
        <w:ind w:hanging="36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color w:val="FF0000"/>
          <w:lang w:eastAsia="ru-RU"/>
        </w:rPr>
        <w:t xml:space="preserve">              </w:t>
      </w:r>
      <w:r>
        <w:rPr>
          <w:rFonts w:ascii="Liberation Serif" w:hAnsi="Liberation Serif" w:cs="Liberation Serif"/>
          <w:lang w:eastAsia="ru-RU"/>
        </w:rPr>
        <w:t xml:space="preserve">36 (56%) детей воспитываются в многодетных семьях. </w:t>
      </w:r>
    </w:p>
    <w:p w:rsidR="009E3BD8" w:rsidRDefault="009E3BD8">
      <w:pPr>
        <w:jc w:val="both"/>
        <w:rPr>
          <w:rFonts w:ascii="Liberation Serif" w:hAnsi="Liberation Serif" w:cs="Liberation Serif"/>
          <w:lang w:eastAsia="ru-RU"/>
        </w:rPr>
      </w:pPr>
    </w:p>
    <w:p w:rsidR="009E3BD8" w:rsidRDefault="006D1C60">
      <w:pPr>
        <w:ind w:firstLine="708"/>
        <w:jc w:val="both"/>
        <w:rPr>
          <w:rFonts w:ascii="Liberation Serif" w:hAnsi="Liberation Serif" w:cs="Liberation Serif"/>
          <w:b/>
          <w:lang w:eastAsia="ru-RU"/>
        </w:rPr>
      </w:pPr>
      <w:r>
        <w:rPr>
          <w:rFonts w:ascii="Liberation Serif" w:hAnsi="Liberation Serif" w:cs="Liberation Serif"/>
          <w:b/>
          <w:lang w:eastAsia="ru-RU"/>
        </w:rPr>
        <w:t>Анализ предметных результатов ООП</w:t>
      </w:r>
    </w:p>
    <w:p w:rsidR="009E3BD8" w:rsidRDefault="006D1C60">
      <w:pPr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 xml:space="preserve">       С целью определения качества освоения учебных </w:t>
      </w:r>
      <w:r>
        <w:rPr>
          <w:rFonts w:ascii="Liberation Serif" w:hAnsi="Liberation Serif" w:cs="Liberation Serif"/>
          <w:lang w:eastAsia="ru-RU"/>
        </w:rPr>
        <w:t>программ начального и основного общего образования был проведён  анализ образовательных программ школы, учебного плана школы.</w:t>
      </w:r>
    </w:p>
    <w:p w:rsidR="009E3BD8" w:rsidRDefault="009E3BD8">
      <w:pPr>
        <w:ind w:firstLine="720"/>
        <w:jc w:val="both"/>
        <w:rPr>
          <w:rFonts w:ascii="Liberation Serif" w:hAnsi="Liberation Serif"/>
          <w:b/>
        </w:rPr>
      </w:pPr>
    </w:p>
    <w:p w:rsidR="009E3BD8" w:rsidRDefault="009E3BD8">
      <w:pPr>
        <w:ind w:firstLine="720"/>
        <w:jc w:val="both"/>
        <w:rPr>
          <w:rFonts w:ascii="Liberation Serif" w:hAnsi="Liberation Serif"/>
          <w:b/>
        </w:rPr>
      </w:pPr>
    </w:p>
    <w:p w:rsidR="009E3BD8" w:rsidRDefault="009E3BD8">
      <w:pPr>
        <w:ind w:firstLine="720"/>
        <w:jc w:val="both"/>
        <w:rPr>
          <w:rFonts w:ascii="Liberation Serif" w:hAnsi="Liberation Serif"/>
          <w:b/>
        </w:rPr>
      </w:pPr>
    </w:p>
    <w:p w:rsidR="009E3BD8" w:rsidRDefault="009E3BD8">
      <w:pPr>
        <w:ind w:firstLine="720"/>
        <w:jc w:val="both"/>
        <w:rPr>
          <w:rFonts w:ascii="Liberation Serif" w:hAnsi="Liberation Serif"/>
          <w:b/>
        </w:rPr>
      </w:pPr>
    </w:p>
    <w:tbl>
      <w:tblPr>
        <w:tblW w:w="6629" w:type="dxa"/>
        <w:jc w:val="center"/>
        <w:tblLayout w:type="fixed"/>
        <w:tblLook w:val="00A0" w:firstRow="1" w:lastRow="0" w:firstColumn="1" w:lastColumn="0" w:noHBand="0" w:noVBand="0"/>
      </w:tblPr>
      <w:tblGrid>
        <w:gridCol w:w="1319"/>
        <w:gridCol w:w="1084"/>
        <w:gridCol w:w="21"/>
        <w:gridCol w:w="468"/>
        <w:gridCol w:w="1766"/>
        <w:gridCol w:w="1971"/>
      </w:tblGrid>
      <w:tr w:rsidR="009E3BD8">
        <w:trPr>
          <w:cantSplit/>
          <w:trHeight w:val="336"/>
          <w:jc w:val="center"/>
        </w:trPr>
        <w:tc>
          <w:tcPr>
            <w:tcW w:w="13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Количество  обучающихся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Качество обучения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Успеваемость</w:t>
            </w:r>
          </w:p>
        </w:tc>
      </w:tr>
      <w:tr w:rsidR="009E3BD8">
        <w:trPr>
          <w:cantSplit/>
          <w:trHeight w:val="197"/>
          <w:jc w:val="center"/>
        </w:trPr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всего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С ОВЗ</w:t>
            </w:r>
          </w:p>
        </w:tc>
        <w:tc>
          <w:tcPr>
            <w:tcW w:w="176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971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</w:tr>
      <w:tr w:rsidR="009E3BD8">
        <w:trPr>
          <w:cantSplit/>
          <w:trHeight w:val="267"/>
          <w:jc w:val="center"/>
        </w:trPr>
        <w:tc>
          <w:tcPr>
            <w:tcW w:w="131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 класс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489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  <w:vAlign w:val="center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</w:rPr>
            </w:pP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left w:val="single" w:sz="8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 класс</w:t>
            </w:r>
          </w:p>
        </w:tc>
        <w:tc>
          <w:tcPr>
            <w:tcW w:w="1084" w:type="dxa"/>
            <w:tcBorders>
              <w:left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6</w:t>
            </w:r>
          </w:p>
        </w:tc>
        <w:tc>
          <w:tcPr>
            <w:tcW w:w="489" w:type="dxa"/>
            <w:gridSpan w:val="2"/>
            <w:tcBorders>
              <w:left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0 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3 класс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7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 xml:space="preserve">0 </w:t>
            </w:r>
            <w:r>
              <w:rPr>
                <w:rFonts w:ascii="Liberation Serif" w:hAnsi="Liberation Serif"/>
                <w:caps/>
              </w:rPr>
              <w:t>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4 класс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9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 (11,1%)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88,9 %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5 класс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0 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6 класс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0 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7 класс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0(0%)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8 класс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0(0%)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100 %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9 класс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1 (14,2%)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caps/>
              </w:rPr>
            </w:pPr>
            <w:r>
              <w:rPr>
                <w:rFonts w:ascii="Liberation Serif" w:hAnsi="Liberation Serif"/>
                <w:caps/>
              </w:rPr>
              <w:t>85,8%</w:t>
            </w:r>
          </w:p>
        </w:tc>
      </w:tr>
      <w:tr w:rsidR="009E3BD8">
        <w:trPr>
          <w:cantSplit/>
          <w:trHeight w:val="144"/>
          <w:jc w:val="center"/>
        </w:trPr>
        <w:tc>
          <w:tcPr>
            <w:tcW w:w="13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всего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64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5" w:type="dxa"/>
            </w:tcMar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  <w:caps/>
              </w:rPr>
            </w:pPr>
            <w:r>
              <w:rPr>
                <w:rFonts w:ascii="Liberation Serif" w:hAnsi="Liberation Serif"/>
                <w:b/>
                <w:caps/>
              </w:rPr>
              <w:t>25,3%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  <w:right w:w="5" w:type="dxa"/>
            </w:tcMar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  <w:caps/>
              </w:rPr>
            </w:pPr>
            <w:r>
              <w:rPr>
                <w:rFonts w:ascii="Liberation Serif" w:hAnsi="Liberation Serif"/>
                <w:b/>
                <w:caps/>
              </w:rPr>
              <w:t>96,8%</w:t>
            </w:r>
          </w:p>
        </w:tc>
      </w:tr>
    </w:tbl>
    <w:p w:rsidR="009E3BD8" w:rsidRDefault="009E3BD8">
      <w:pPr>
        <w:ind w:firstLine="720"/>
        <w:jc w:val="both"/>
        <w:rPr>
          <w:rFonts w:ascii="Liberation Serif" w:hAnsi="Liberation Serif"/>
          <w:b/>
        </w:rPr>
      </w:pP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  <w:shd w:val="clear" w:color="auto" w:fill="FFFFFF"/>
        </w:rPr>
        <w:t>Вывод</w:t>
      </w:r>
      <w:r>
        <w:rPr>
          <w:rFonts w:ascii="Liberation Serif" w:hAnsi="Liberation Serif"/>
          <w:shd w:val="clear" w:color="auto" w:fill="FFFFFF"/>
        </w:rPr>
        <w:t xml:space="preserve">: на конец 2023-2024 учебного года - 2 отличника, 22 ударника. </w:t>
      </w:r>
      <w:r>
        <w:rPr>
          <w:rFonts w:ascii="Liberation Serif" w:hAnsi="Liberation Serif"/>
        </w:rPr>
        <w:t>Качество обучения составило 25,3%.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  <w:t xml:space="preserve">Шесть обучающиеся 9 класса допущены. К Государственной итоговой аттестации – 5 чел. Не допущен – 1 обучающийся, который обучался по адаптированной </w:t>
      </w:r>
      <w:r>
        <w:rPr>
          <w:rFonts w:ascii="Liberation Serif" w:hAnsi="Liberation Serif"/>
        </w:rPr>
        <w:t>образовательной программы для детей ЗПР. Один обучающийся сдавал экзамен по предмету «Профильный труд», обучающийся по адаптированной образовательной программе для детей с умственными (интеллектуальными) нарушениями.</w:t>
      </w:r>
    </w:p>
    <w:p w:rsidR="009E3BD8" w:rsidRDefault="009E3BD8">
      <w:pPr>
        <w:jc w:val="both"/>
        <w:rPr>
          <w:rFonts w:ascii="Liberation Serif" w:hAnsi="Liberation Serif"/>
        </w:rPr>
      </w:pP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Результаты государственной итоговой ат</w:t>
      </w:r>
      <w:r>
        <w:rPr>
          <w:rFonts w:ascii="Liberation Serif" w:hAnsi="Liberation Serif"/>
          <w:b/>
        </w:rPr>
        <w:t>тестации, итоговой   аттестации выпускников 9-х класса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В 2023-2024 учебном году выпускников 9 класса в МОУ «Ницинская ООШ»  было 5 человек. </w:t>
      </w:r>
    </w:p>
    <w:p w:rsidR="009E3BD8" w:rsidRDefault="006D1C60">
      <w:pPr>
        <w:jc w:val="both"/>
        <w:rPr>
          <w:rFonts w:ascii="Liberation Serif" w:hAnsi="Liberation Serif"/>
        </w:rPr>
      </w:pPr>
      <w:bookmarkStart w:id="1" w:name="_Hlk128917014"/>
      <w:r>
        <w:rPr>
          <w:rFonts w:ascii="Liberation Serif" w:hAnsi="Liberation Serif"/>
        </w:rPr>
        <w:t>Один выпускник обучался по АОП для детей с ОВЗ (УО), он успешно прошл итоговую аттестацию и завершили обуч</w:t>
      </w:r>
      <w:r>
        <w:rPr>
          <w:rFonts w:ascii="Liberation Serif" w:hAnsi="Liberation Serif"/>
        </w:rPr>
        <w:t>ение,</w:t>
      </w:r>
      <w:bookmarkEnd w:id="1"/>
      <w:r>
        <w:rPr>
          <w:rFonts w:ascii="Liberation Serif" w:hAnsi="Liberation Serif"/>
        </w:rPr>
        <w:t xml:space="preserve"> 5 человек проходили аттестацию в форме ОГЭ.</w:t>
      </w:r>
    </w:p>
    <w:p w:rsidR="009E3BD8" w:rsidRDefault="009E3BD8">
      <w:pPr>
        <w:jc w:val="both"/>
        <w:rPr>
          <w:rFonts w:ascii="Liberation Serif" w:hAnsi="Liberation Serif"/>
        </w:rPr>
      </w:pPr>
    </w:p>
    <w:tbl>
      <w:tblPr>
        <w:tblStyle w:val="TableGrid"/>
        <w:tblW w:w="7965" w:type="dxa"/>
        <w:tblLayout w:type="fixed"/>
        <w:tblLook w:val="04A0" w:firstRow="1" w:lastRow="0" w:firstColumn="1" w:lastColumn="0" w:noHBand="0" w:noVBand="1"/>
      </w:tblPr>
      <w:tblGrid>
        <w:gridCol w:w="1598"/>
        <w:gridCol w:w="1401"/>
        <w:gridCol w:w="1163"/>
        <w:gridCol w:w="1047"/>
        <w:gridCol w:w="1258"/>
        <w:gridCol w:w="1498"/>
      </w:tblGrid>
      <w:tr w:rsidR="009E3BD8">
        <w:tc>
          <w:tcPr>
            <w:tcW w:w="1597" w:type="dxa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0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математика</w:t>
            </w:r>
          </w:p>
        </w:tc>
        <w:tc>
          <w:tcPr>
            <w:tcW w:w="116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биология</w:t>
            </w:r>
          </w:p>
        </w:tc>
        <w:tc>
          <w:tcPr>
            <w:tcW w:w="104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русский</w:t>
            </w:r>
          </w:p>
        </w:tc>
        <w:tc>
          <w:tcPr>
            <w:tcW w:w="125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география</w:t>
            </w:r>
          </w:p>
        </w:tc>
        <w:tc>
          <w:tcPr>
            <w:tcW w:w="149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итог</w:t>
            </w:r>
          </w:p>
        </w:tc>
      </w:tr>
      <w:tr w:rsidR="009E3BD8">
        <w:tc>
          <w:tcPr>
            <w:tcW w:w="159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успеваемость</w:t>
            </w:r>
          </w:p>
        </w:tc>
        <w:tc>
          <w:tcPr>
            <w:tcW w:w="140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100%</w:t>
            </w:r>
          </w:p>
        </w:tc>
        <w:tc>
          <w:tcPr>
            <w:tcW w:w="116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100%</w:t>
            </w:r>
          </w:p>
        </w:tc>
        <w:tc>
          <w:tcPr>
            <w:tcW w:w="104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100%</w:t>
            </w:r>
          </w:p>
        </w:tc>
        <w:tc>
          <w:tcPr>
            <w:tcW w:w="125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100%</w:t>
            </w:r>
          </w:p>
        </w:tc>
        <w:tc>
          <w:tcPr>
            <w:tcW w:w="1498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100%</w:t>
            </w:r>
          </w:p>
        </w:tc>
      </w:tr>
      <w:tr w:rsidR="009E3BD8">
        <w:tc>
          <w:tcPr>
            <w:tcW w:w="1597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качество</w:t>
            </w:r>
          </w:p>
        </w:tc>
        <w:tc>
          <w:tcPr>
            <w:tcW w:w="1401" w:type="dxa"/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40%</w:t>
            </w:r>
          </w:p>
        </w:tc>
        <w:tc>
          <w:tcPr>
            <w:tcW w:w="1163" w:type="dxa"/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50%</w:t>
            </w:r>
          </w:p>
        </w:tc>
        <w:tc>
          <w:tcPr>
            <w:tcW w:w="1047" w:type="dxa"/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40%</w:t>
            </w:r>
          </w:p>
        </w:tc>
        <w:tc>
          <w:tcPr>
            <w:tcW w:w="1258" w:type="dxa"/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60%</w:t>
            </w:r>
          </w:p>
        </w:tc>
        <w:tc>
          <w:tcPr>
            <w:tcW w:w="1498" w:type="dxa"/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47,5%</w:t>
            </w:r>
          </w:p>
        </w:tc>
      </w:tr>
    </w:tbl>
    <w:p w:rsidR="009E3BD8" w:rsidRDefault="009E3BD8">
      <w:pPr>
        <w:jc w:val="both"/>
        <w:rPr>
          <w:rFonts w:ascii="Liberation Serif" w:hAnsi="Liberation Serif"/>
        </w:rPr>
      </w:pPr>
    </w:p>
    <w:p w:rsidR="009E3BD8" w:rsidRDefault="009E3BD8">
      <w:pPr>
        <w:jc w:val="both"/>
        <w:rPr>
          <w:rFonts w:ascii="Liberation Serif" w:hAnsi="Liberation Serif"/>
        </w:rPr>
      </w:pPr>
    </w:p>
    <w:tbl>
      <w:tblPr>
        <w:tblStyle w:val="TableGrid"/>
        <w:tblW w:w="8189" w:type="dxa"/>
        <w:tblLayout w:type="fixed"/>
        <w:tblLook w:val="04A0" w:firstRow="1" w:lastRow="0" w:firstColumn="1" w:lastColumn="0" w:noHBand="0" w:noVBand="1"/>
      </w:tblPr>
      <w:tblGrid>
        <w:gridCol w:w="2804"/>
        <w:gridCol w:w="991"/>
        <w:gridCol w:w="1136"/>
        <w:gridCol w:w="990"/>
        <w:gridCol w:w="1279"/>
        <w:gridCol w:w="989"/>
      </w:tblGrid>
      <w:tr w:rsidR="009E3BD8">
        <w:tc>
          <w:tcPr>
            <w:tcW w:w="28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Соответствие отметки за год и ГИА</w:t>
            </w:r>
          </w:p>
        </w:tc>
        <w:tc>
          <w:tcPr>
            <w:tcW w:w="99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математика</w:t>
            </w:r>
          </w:p>
        </w:tc>
        <w:tc>
          <w:tcPr>
            <w:tcW w:w="1136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биология</w:t>
            </w:r>
          </w:p>
        </w:tc>
        <w:tc>
          <w:tcPr>
            <w:tcW w:w="990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русский</w:t>
            </w:r>
          </w:p>
        </w:tc>
        <w:tc>
          <w:tcPr>
            <w:tcW w:w="127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география</w:t>
            </w:r>
          </w:p>
        </w:tc>
        <w:tc>
          <w:tcPr>
            <w:tcW w:w="989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итог</w:t>
            </w:r>
          </w:p>
        </w:tc>
      </w:tr>
      <w:tr w:rsidR="009E3BD8">
        <w:tc>
          <w:tcPr>
            <w:tcW w:w="28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Количество участников ИА</w:t>
            </w:r>
          </w:p>
        </w:tc>
        <w:tc>
          <w:tcPr>
            <w:tcW w:w="991" w:type="dxa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5</w:t>
            </w:r>
          </w:p>
        </w:tc>
        <w:tc>
          <w:tcPr>
            <w:tcW w:w="1279" w:type="dxa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9E3BD8" w:rsidRDefault="009E3BD8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E3BD8">
        <w:tc>
          <w:tcPr>
            <w:tcW w:w="28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Повысили</w:t>
            </w:r>
          </w:p>
        </w:tc>
        <w:tc>
          <w:tcPr>
            <w:tcW w:w="991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20%</w:t>
            </w:r>
          </w:p>
        </w:tc>
        <w:tc>
          <w:tcPr>
            <w:tcW w:w="1136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40%</w:t>
            </w:r>
          </w:p>
        </w:tc>
        <w:tc>
          <w:tcPr>
            <w:tcW w:w="990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20%</w:t>
            </w:r>
          </w:p>
        </w:tc>
        <w:tc>
          <w:tcPr>
            <w:tcW w:w="127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20%</w:t>
            </w:r>
          </w:p>
        </w:tc>
        <w:tc>
          <w:tcPr>
            <w:tcW w:w="98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16,6%</w:t>
            </w:r>
          </w:p>
        </w:tc>
      </w:tr>
      <w:tr w:rsidR="009E3BD8">
        <w:tc>
          <w:tcPr>
            <w:tcW w:w="28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Понизили</w:t>
            </w:r>
          </w:p>
        </w:tc>
        <w:tc>
          <w:tcPr>
            <w:tcW w:w="991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0%</w:t>
            </w:r>
          </w:p>
        </w:tc>
        <w:tc>
          <w:tcPr>
            <w:tcW w:w="1136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0%</w:t>
            </w:r>
          </w:p>
        </w:tc>
        <w:tc>
          <w:tcPr>
            <w:tcW w:w="990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0%</w:t>
            </w:r>
          </w:p>
        </w:tc>
        <w:tc>
          <w:tcPr>
            <w:tcW w:w="127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40%</w:t>
            </w:r>
          </w:p>
        </w:tc>
        <w:tc>
          <w:tcPr>
            <w:tcW w:w="98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22,2%</w:t>
            </w:r>
          </w:p>
        </w:tc>
      </w:tr>
      <w:tr w:rsidR="009E3BD8">
        <w:tc>
          <w:tcPr>
            <w:tcW w:w="2803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Подтвердили</w:t>
            </w:r>
          </w:p>
        </w:tc>
        <w:tc>
          <w:tcPr>
            <w:tcW w:w="991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80%</w:t>
            </w:r>
          </w:p>
        </w:tc>
        <w:tc>
          <w:tcPr>
            <w:tcW w:w="1136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60%</w:t>
            </w:r>
          </w:p>
        </w:tc>
        <w:tc>
          <w:tcPr>
            <w:tcW w:w="990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80%</w:t>
            </w:r>
          </w:p>
        </w:tc>
        <w:tc>
          <w:tcPr>
            <w:tcW w:w="127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40%</w:t>
            </w:r>
          </w:p>
        </w:tc>
        <w:tc>
          <w:tcPr>
            <w:tcW w:w="989" w:type="dxa"/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61,2%</w:t>
            </w:r>
          </w:p>
        </w:tc>
      </w:tr>
    </w:tbl>
    <w:p w:rsidR="009E3BD8" w:rsidRDefault="009E3BD8">
      <w:pPr>
        <w:contextualSpacing/>
        <w:jc w:val="both"/>
        <w:textAlignment w:val="baseline"/>
        <w:rPr>
          <w:rFonts w:ascii="Liberation Serif" w:hAnsi="Liberation Serif"/>
        </w:rPr>
      </w:pP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Доля обучающихся  9 класса, получивших аттестат и свидетельство об образовании</w:t>
      </w:r>
    </w:p>
    <w:p w:rsidR="009E3BD8" w:rsidRDefault="009E3BD8">
      <w:pPr>
        <w:pStyle w:val="msonormalbullet2gif"/>
        <w:spacing w:before="280" w:beforeAutospacing="0" w:after="280" w:afterAutospacing="0"/>
        <w:ind w:left="360"/>
        <w:contextualSpacing/>
        <w:jc w:val="both"/>
        <w:textAlignment w:val="baseline"/>
        <w:rPr>
          <w:rFonts w:ascii="Liberation Serif" w:hAnsi="Liberation Serif"/>
          <w:i/>
        </w:rPr>
      </w:pPr>
    </w:p>
    <w:tbl>
      <w:tblPr>
        <w:tblW w:w="9403" w:type="dxa"/>
        <w:tblInd w:w="-58" w:type="dxa"/>
        <w:tblLayout w:type="fixed"/>
        <w:tblLook w:val="00A0" w:firstRow="1" w:lastRow="0" w:firstColumn="1" w:lastColumn="0" w:noHBand="0" w:noVBand="0"/>
      </w:tblPr>
      <w:tblGrid>
        <w:gridCol w:w="2300"/>
        <w:gridCol w:w="2687"/>
        <w:gridCol w:w="2410"/>
        <w:gridCol w:w="2006"/>
      </w:tblGrid>
      <w:tr w:rsidR="009E3BD8"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</w:p>
        </w:tc>
        <w:tc>
          <w:tcPr>
            <w:tcW w:w="7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center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Учебный год</w:t>
            </w:r>
          </w:p>
        </w:tc>
      </w:tr>
      <w:tr w:rsidR="009E3BD8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2021-2022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2022-2023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2023-2024</w:t>
            </w:r>
          </w:p>
        </w:tc>
      </w:tr>
      <w:tr w:rsidR="009E3BD8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аттестат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 (67%)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7(78%)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 (83,3%)</w:t>
            </w:r>
          </w:p>
        </w:tc>
      </w:tr>
      <w:tr w:rsidR="009E3BD8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свидетельство об образовании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 (25%)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2(22%)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textAlignment w:val="baselin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 (16,7%)</w:t>
            </w:r>
          </w:p>
        </w:tc>
      </w:tr>
    </w:tbl>
    <w:p w:rsidR="009E3BD8" w:rsidRDefault="009E3BD8">
      <w:pPr>
        <w:pStyle w:val="msonormalbullet2gif"/>
        <w:spacing w:before="280" w:beforeAutospacing="0" w:after="280" w:afterAutospacing="0"/>
        <w:ind w:left="360"/>
        <w:contextualSpacing/>
        <w:jc w:val="both"/>
        <w:textAlignment w:val="baseline"/>
        <w:rPr>
          <w:rFonts w:ascii="Liberation Serif" w:hAnsi="Liberation Serif"/>
        </w:rPr>
      </w:pP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Все обучающиеся прошли успешно итоговую аттестацию и завершили обучение, получили аттестат об основном общем образовании и свидетельство об окончании основной школы. Для всех обучающихся в школе были созданы одинаковые условия получения образования: обязат</w:t>
      </w:r>
      <w:r>
        <w:rPr>
          <w:rFonts w:ascii="Liberation Serif" w:hAnsi="Liberation Serif"/>
        </w:rPr>
        <w:t>ельные предметы, предметы школьного компонента, индивидуальная работа  с обучающимися были направлены не только на усвоение нового материала, но и на ликвидацию пробелов в знаниях по результатам  текущего контроля и  промежуточной аттестации, диагностическ</w:t>
      </w:r>
      <w:r>
        <w:rPr>
          <w:rFonts w:ascii="Liberation Serif" w:hAnsi="Liberation Serif"/>
        </w:rPr>
        <w:t xml:space="preserve">их контрольных работ и репетиционного тестирования.   </w:t>
      </w:r>
    </w:p>
    <w:p w:rsidR="009E3BD8" w:rsidRDefault="009E3BD8">
      <w:pPr>
        <w:pStyle w:val="msonormalbullet2gif"/>
        <w:spacing w:before="280" w:beforeAutospacing="0" w:after="280" w:afterAutospacing="0"/>
        <w:ind w:left="360"/>
        <w:contextualSpacing/>
        <w:jc w:val="both"/>
        <w:textAlignment w:val="baseline"/>
        <w:rPr>
          <w:rFonts w:ascii="Liberation Serif" w:hAnsi="Liberation Serif"/>
          <w:b/>
        </w:rPr>
      </w:pPr>
    </w:p>
    <w:p w:rsidR="009E3BD8" w:rsidRDefault="006D1C60">
      <w:pPr>
        <w:ind w:firstLine="454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Результаты защиты ИИП</w:t>
      </w:r>
    </w:p>
    <w:p w:rsidR="009E3BD8" w:rsidRDefault="006D1C60">
      <w:pPr>
        <w:ind w:firstLine="454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(9класс – 9 человек)</w:t>
      </w:r>
    </w:p>
    <w:p w:rsidR="009E3BD8" w:rsidRDefault="006D1C60">
      <w:pPr>
        <w:ind w:firstLine="454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 2023-2024 уч. году, обучающиеся 9 класса, в количестве 5 человек защитили «Итоговый индивидуальный проект».</w:t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6617"/>
        <w:gridCol w:w="624"/>
        <w:gridCol w:w="1224"/>
        <w:gridCol w:w="1388"/>
      </w:tblGrid>
      <w:tr w:rsidR="009E3BD8"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Критерии/Уровень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Н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%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Б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%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В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%</w:t>
            </w:r>
          </w:p>
        </w:tc>
      </w:tr>
      <w:tr w:rsidR="009E3BD8"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1. Способность к </w:t>
            </w:r>
            <w:r>
              <w:rPr>
                <w:rFonts w:ascii="Liberation Serif" w:hAnsi="Liberation Serif"/>
              </w:rPr>
              <w:t>самостоятельному приобретению знаний и решению проблем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 (100%)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</w:tr>
      <w:tr w:rsidR="009E3BD8"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2. Сформированность предметных знаний и способов действий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 (100%)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</w:tr>
      <w:tr w:rsidR="009E3BD8"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 Сформированность регулятивных действий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 (100%)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</w:tr>
      <w:tr w:rsidR="009E3BD8"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4. Сформированность коммуникативных действий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 (100%)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</w:tr>
      <w:tr w:rsidR="009E3BD8">
        <w:tc>
          <w:tcPr>
            <w:tcW w:w="98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Выводы и рекомендации: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100% (6 обучающихся)- повышенный уровень.</w:t>
            </w:r>
          </w:p>
          <w:p w:rsidR="009E3BD8" w:rsidRDefault="006D1C60">
            <w:pPr>
              <w:widowControl w:val="0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 xml:space="preserve">Рекомендации. </w:t>
            </w:r>
            <w:r>
              <w:rPr>
                <w:rFonts w:ascii="Liberation Serif" w:hAnsi="Liberation Serif"/>
              </w:rPr>
              <w:t xml:space="preserve">Желательно поощрять стремление к самостоятельному освоению содержания и методов избранных областей знаний и/или видов деятельности и способности проектировать и осуществлять </w:t>
            </w:r>
            <w:r>
              <w:rPr>
                <w:rFonts w:ascii="Liberation Serif" w:hAnsi="Liberation Serif"/>
              </w:rPr>
              <w:t>целесообразную и результативную деятельность (учебно-познавательную, конструкторскую, социальную, художественно-творческую, иную).</w:t>
            </w:r>
          </w:p>
        </w:tc>
      </w:tr>
    </w:tbl>
    <w:p w:rsidR="009E3BD8" w:rsidRDefault="009E3BD8">
      <w:pPr>
        <w:ind w:firstLine="454"/>
        <w:jc w:val="both"/>
        <w:rPr>
          <w:rFonts w:ascii="Liberation Serif" w:hAnsi="Liberation Serif"/>
          <w:b/>
        </w:rPr>
      </w:pPr>
    </w:p>
    <w:p w:rsidR="009E3BD8" w:rsidRDefault="006D1C60">
      <w:pPr>
        <w:pStyle w:val="1f"/>
        <w:spacing w:before="0" w:after="200" w:line="300" w:lineRule="atLeast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«14»февраля 2024 года в МОУ "Ницинская ООШ"   было проведено Итоговое собеседование по русскому языку для выпускников 9-х к</w:t>
      </w:r>
      <w:r>
        <w:rPr>
          <w:rFonts w:ascii="Liberation Serif" w:hAnsi="Liberation Serif"/>
        </w:rPr>
        <w:t xml:space="preserve">лассов. Организация экзамена соответствовала </w:t>
      </w:r>
      <w:r>
        <w:rPr>
          <w:rFonts w:ascii="Liberation Serif" w:hAnsi="Liberation Serif"/>
        </w:rPr>
        <w:lastRenderedPageBreak/>
        <w:t>всем требованиям проведения Итогового устного собеседования. Все 6 человек получили зачет.</w:t>
      </w:r>
    </w:p>
    <w:p w:rsidR="009E3BD8" w:rsidRDefault="006D1C60">
      <w:pPr>
        <w:pStyle w:val="1f"/>
        <w:spacing w:before="0" w:after="200" w:line="300" w:lineRule="atLeast"/>
        <w:jc w:val="both"/>
        <w:rPr>
          <w:rFonts w:ascii="Liberation Serif" w:hAnsi="Liberation Serif"/>
        </w:rPr>
      </w:pPr>
      <w:r>
        <w:rPr>
          <w:noProof/>
          <w:lang w:eastAsia="ru-RU"/>
        </w:rPr>
        <w:drawing>
          <wp:inline distT="0" distB="0" distL="0" distR="0">
            <wp:extent cx="6122035" cy="2597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28" t="19517" r="69373" b="4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D8" w:rsidRDefault="006D1C60">
      <w:pPr>
        <w:pStyle w:val="NormalWeb"/>
        <w:spacing w:before="0" w:after="157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  <w:bCs/>
          <w:color w:val="000000"/>
        </w:rPr>
        <w:t>Выводы и рекомендации</w:t>
      </w:r>
      <w:r>
        <w:rPr>
          <w:rFonts w:ascii="Liberation Serif" w:hAnsi="Liberation Serif"/>
          <w:color w:val="000000"/>
        </w:rPr>
        <w:t>: Можно отметить, что наиболее устойчивые умения выпускников сформированы в таком виде речевой деятельности, как чтение. Устные ответы испытуемых показали, что умение создавать самостоятельные монологические высказывания по предложенной речевой ситуации; у</w:t>
      </w:r>
      <w:r>
        <w:rPr>
          <w:rFonts w:ascii="Liberation Serif" w:hAnsi="Liberation Serif"/>
          <w:color w:val="000000"/>
        </w:rPr>
        <w:t xml:space="preserve">мение обмениваться информацией с собеседником сформированы  недостаточно устойчиво. Хорошо работают девятиклассники с монологом. </w:t>
      </w:r>
      <w:r>
        <w:rPr>
          <w:rFonts w:ascii="Liberation Serif" w:hAnsi="Liberation Serif"/>
        </w:rPr>
        <w:t>Необходимо усилить работу над отработкой второго задания (пересказ и включение цитаты), грамматическими нормами русского языка,</w:t>
      </w:r>
      <w:r>
        <w:rPr>
          <w:rFonts w:ascii="Liberation Serif" w:hAnsi="Liberation Serif"/>
        </w:rPr>
        <w:t xml:space="preserve"> отрабатывать речевые ошибки: не допускать в речи учащихся просторечных слов, слов иной стилевой окраски, тавтологии. Продолжить работу над обогащением словарного запаса учащихся. Своевременно на данном этапе включение в эту деятельность всех педагогов, ра</w:t>
      </w:r>
      <w:r>
        <w:rPr>
          <w:rFonts w:ascii="Liberation Serif" w:hAnsi="Liberation Serif"/>
        </w:rPr>
        <w:t>ботающих в 9 классе.</w:t>
      </w: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Анализ метапредметных результатов ООП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>Метапредметные результаты оценивались  по уровню сформированности у учащихся регулятивных, коммуникативных и познавательных универсальных действий, направленных на анализ и управление своей познава</w:t>
      </w:r>
      <w:r>
        <w:rPr>
          <w:rFonts w:ascii="Liberation Serif" w:hAnsi="Liberation Serif"/>
          <w:color w:val="333333"/>
          <w:sz w:val="24"/>
          <w:szCs w:val="24"/>
        </w:rPr>
        <w:t xml:space="preserve">тельной деятельностью.       Метапредметные результаты освоения основной образовательной программы проявляются в осуществлении самоконтроля, самооценки, в умении самостоятельно определять цели своего обучения, ставить и формулировать для себя новые задачи </w:t>
      </w:r>
      <w:r>
        <w:rPr>
          <w:rFonts w:ascii="Liberation Serif" w:hAnsi="Liberation Serif"/>
          <w:color w:val="333333"/>
          <w:sz w:val="24"/>
          <w:szCs w:val="24"/>
        </w:rPr>
        <w:t>в учёбе, развивать мотивы и интересы своей познавательной деятельности.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 xml:space="preserve">   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семьёй и школой. 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 xml:space="preserve">        Основным объектом оценки личностных результатов служит сформированность универсальных учебных действий, включаемых в следующие три основных блока: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>1) сформированность основ гражданской идентичности личности;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>2) готовность к переходу к самообразован</w:t>
      </w:r>
      <w:r>
        <w:rPr>
          <w:rFonts w:ascii="Liberation Serif" w:hAnsi="Liberation Serif"/>
          <w:color w:val="333333"/>
          <w:sz w:val="24"/>
          <w:szCs w:val="24"/>
        </w:rPr>
        <w:t>ию на основе учебно-познавательной мотивации, в том числе готовность к выбору направления профильного образования;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>3) сформированность социальных компетенций, включая ценностно-смысловые установки и моральные нормы, опыт социальных и межличностных отношени</w:t>
      </w:r>
      <w:r>
        <w:rPr>
          <w:rFonts w:ascii="Liberation Serif" w:hAnsi="Liberation Serif"/>
          <w:color w:val="333333"/>
          <w:sz w:val="24"/>
          <w:szCs w:val="24"/>
        </w:rPr>
        <w:t>й, правосознание.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t xml:space="preserve">        Мониторинг сформированности универсальных учебных действий у учащихся  осуществлялся на основе метода наблюдения. Объектом наблюдения являлись особенности отношения учеников к учебному материалу, их поведение и деятельность в самы</w:t>
      </w:r>
      <w:r>
        <w:rPr>
          <w:rFonts w:ascii="Liberation Serif" w:hAnsi="Liberation Serif"/>
          <w:color w:val="333333"/>
          <w:sz w:val="24"/>
          <w:szCs w:val="24"/>
        </w:rPr>
        <w:t>х различных учебных и внеучебных ситуациях и обстоятельствах. Каждому показателю из группы УУД (регулятивных, познавательных, коммуникативных, личностных) присваивался свой балл от 0 до 2.</w:t>
      </w:r>
    </w:p>
    <w:p w:rsidR="009E3BD8" w:rsidRDefault="006D1C60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  <w:r>
        <w:rPr>
          <w:rFonts w:ascii="Liberation Serif" w:hAnsi="Liberation Serif"/>
          <w:color w:val="333333"/>
          <w:sz w:val="24"/>
          <w:szCs w:val="24"/>
        </w:rPr>
        <w:lastRenderedPageBreak/>
        <w:t xml:space="preserve">        Диагностика результатов личностного развития  проводилась в</w:t>
      </w:r>
      <w:r>
        <w:rPr>
          <w:rFonts w:ascii="Liberation Serif" w:hAnsi="Liberation Serif"/>
          <w:color w:val="333333"/>
          <w:sz w:val="24"/>
          <w:szCs w:val="24"/>
        </w:rPr>
        <w:t xml:space="preserve"> разных формах (диагностическая работа, результаты наблюдения и т.д.), она предполагала проявление учеником качеств своей личности: оценки поступков, обозначение своей жизненной позиции, культурного выбора, мотивов, личностных целей.</w:t>
      </w:r>
    </w:p>
    <w:p w:rsidR="009E3BD8" w:rsidRDefault="009E3BD8">
      <w:pPr>
        <w:pStyle w:val="NoSpacing"/>
        <w:shd w:val="clear" w:color="auto" w:fill="FFFFFF"/>
        <w:jc w:val="both"/>
        <w:rPr>
          <w:rFonts w:ascii="Liberation Serif" w:hAnsi="Liberation Serif"/>
          <w:color w:val="333333"/>
          <w:sz w:val="24"/>
          <w:szCs w:val="24"/>
        </w:rPr>
      </w:pP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Уровень сформированно</w:t>
      </w:r>
      <w:r>
        <w:rPr>
          <w:rFonts w:ascii="Liberation Serif" w:hAnsi="Liberation Serif"/>
          <w:b/>
        </w:rPr>
        <w:t>сти  универсальных учебных действий</w:t>
      </w: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учащихся начальной школы   (%)</w:t>
      </w:r>
    </w:p>
    <w:tbl>
      <w:tblPr>
        <w:tblW w:w="9636" w:type="dxa"/>
        <w:tblLayout w:type="fixed"/>
        <w:tblLook w:val="04A0" w:firstRow="1" w:lastRow="0" w:firstColumn="1" w:lastColumn="0" w:noHBand="0" w:noVBand="1"/>
      </w:tblPr>
      <w:tblGrid>
        <w:gridCol w:w="558"/>
        <w:gridCol w:w="2131"/>
        <w:gridCol w:w="2410"/>
        <w:gridCol w:w="2551"/>
        <w:gridCol w:w="1986"/>
      </w:tblGrid>
      <w:tr w:rsidR="009E3BD8">
        <w:trPr>
          <w:trHeight w:val="469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Регулятивные УУД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Познавательные УУД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Коммуникативные УУД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Личностные УУД</w:t>
            </w:r>
          </w:p>
        </w:tc>
      </w:tr>
      <w:tr w:rsidR="009E3BD8">
        <w:trPr>
          <w:trHeight w:val="288"/>
        </w:trPr>
        <w:tc>
          <w:tcPr>
            <w:tcW w:w="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ВБ</w:t>
            </w:r>
          </w:p>
        </w:tc>
        <w:tc>
          <w:tcPr>
            <w:tcW w:w="21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31,2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27.9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31,1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36,9</w:t>
            </w:r>
          </w:p>
        </w:tc>
      </w:tr>
      <w:tr w:rsidR="009E3BD8">
        <w:trPr>
          <w:trHeight w:val="288"/>
        </w:trPr>
        <w:tc>
          <w:tcPr>
            <w:tcW w:w="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</w:t>
            </w:r>
          </w:p>
        </w:tc>
        <w:tc>
          <w:tcPr>
            <w:tcW w:w="21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47,6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50,3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49,7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54,4</w:t>
            </w:r>
          </w:p>
        </w:tc>
      </w:tr>
      <w:tr w:rsidR="009E3BD8">
        <w:trPr>
          <w:trHeight w:val="288"/>
        </w:trPr>
        <w:tc>
          <w:tcPr>
            <w:tcW w:w="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НБ</w:t>
            </w:r>
          </w:p>
        </w:tc>
        <w:tc>
          <w:tcPr>
            <w:tcW w:w="21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21,2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21,8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19,2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8,7</w:t>
            </w:r>
          </w:p>
        </w:tc>
      </w:tr>
    </w:tbl>
    <w:p w:rsidR="009E3BD8" w:rsidRDefault="009E3BD8">
      <w:pPr>
        <w:jc w:val="both"/>
        <w:rPr>
          <w:rFonts w:ascii="Liberation Serif" w:hAnsi="Liberation Serif"/>
          <w:b/>
        </w:rPr>
      </w:pPr>
    </w:p>
    <w:p w:rsidR="009E3BD8" w:rsidRDefault="009E3BD8">
      <w:pPr>
        <w:jc w:val="both"/>
        <w:rPr>
          <w:rFonts w:ascii="Liberation Serif" w:hAnsi="Liberation Serif"/>
          <w:b/>
        </w:rPr>
      </w:pP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Уровень сформированности  универсальных </w:t>
      </w:r>
      <w:r>
        <w:rPr>
          <w:rFonts w:ascii="Liberation Serif" w:hAnsi="Liberation Serif"/>
          <w:b/>
        </w:rPr>
        <w:t>учебных действий</w:t>
      </w:r>
    </w:p>
    <w:p w:rsidR="009E3BD8" w:rsidRDefault="006D1C60">
      <w:pPr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учащихся основной школы (%)</w:t>
      </w:r>
    </w:p>
    <w:tbl>
      <w:tblPr>
        <w:tblW w:w="9646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406"/>
        <w:gridCol w:w="2555"/>
        <w:gridCol w:w="1996"/>
      </w:tblGrid>
      <w:tr w:rsidR="009E3BD8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Регулятивные УУД</w:t>
            </w:r>
          </w:p>
        </w:tc>
        <w:tc>
          <w:tcPr>
            <w:tcW w:w="2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Познавательные УУД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Коммуникативные УУД</w:t>
            </w:r>
          </w:p>
        </w:tc>
        <w:tc>
          <w:tcPr>
            <w:tcW w:w="1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Личностные УУД</w:t>
            </w:r>
          </w:p>
        </w:tc>
      </w:tr>
      <w:tr w:rsidR="009E3BD8">
        <w:trPr>
          <w:trHeight w:val="246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ВБ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28,4</w:t>
            </w:r>
          </w:p>
        </w:tc>
        <w:tc>
          <w:tcPr>
            <w:tcW w:w="24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34,8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</w:t>
            </w:r>
          </w:p>
        </w:tc>
        <w:tc>
          <w:tcPr>
            <w:tcW w:w="1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39,8</w:t>
            </w:r>
          </w:p>
        </w:tc>
      </w:tr>
      <w:tr w:rsidR="009E3BD8">
        <w:trPr>
          <w:trHeight w:val="246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</w:t>
            </w:r>
          </w:p>
        </w:tc>
        <w:tc>
          <w:tcPr>
            <w:tcW w:w="24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37,7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</w:t>
            </w:r>
          </w:p>
        </w:tc>
        <w:tc>
          <w:tcPr>
            <w:tcW w:w="1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45,3</w:t>
            </w:r>
          </w:p>
        </w:tc>
      </w:tr>
      <w:tr w:rsidR="009E3BD8">
        <w:trPr>
          <w:trHeight w:val="246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3BD8" w:rsidRDefault="006D1C60">
            <w:pPr>
              <w:widowControl w:val="0"/>
              <w:shd w:val="clear" w:color="auto" w:fill="FFFFFF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НБ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hd w:val="clear" w:color="auto" w:fill="FFFFFF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28,6</w:t>
            </w:r>
          </w:p>
        </w:tc>
        <w:tc>
          <w:tcPr>
            <w:tcW w:w="24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hd w:val="clear" w:color="auto" w:fill="FFFFFF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27,5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hd w:val="clear" w:color="auto" w:fill="FFFFFF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13</w:t>
            </w:r>
          </w:p>
        </w:tc>
        <w:tc>
          <w:tcPr>
            <w:tcW w:w="1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shd w:val="clear" w:color="auto" w:fill="FFFFFF"/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14,9</w:t>
            </w:r>
          </w:p>
        </w:tc>
      </w:tr>
    </w:tbl>
    <w:p w:rsidR="009E3BD8" w:rsidRDefault="009E3BD8">
      <w:pPr>
        <w:shd w:val="clear" w:color="auto" w:fill="FFFFFF"/>
        <w:jc w:val="both"/>
        <w:rPr>
          <w:rFonts w:ascii="Liberation Serif" w:hAnsi="Liberation Serif"/>
          <w:b/>
          <w:bCs/>
        </w:rPr>
      </w:pPr>
    </w:p>
    <w:p w:rsidR="009E3BD8" w:rsidRDefault="006D1C60">
      <w:pPr>
        <w:jc w:val="both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Выводы и рекомендации:</w:t>
      </w:r>
    </w:p>
    <w:p w:rsidR="009E3BD8" w:rsidRDefault="006D1C60">
      <w:pPr>
        <w:jc w:val="both"/>
        <w:rPr>
          <w:rFonts w:ascii="Liberation Serif" w:hAnsi="Liberation Serif"/>
          <w:b/>
          <w:bCs/>
        </w:rPr>
      </w:pPr>
      <w:r>
        <w:rPr>
          <w:rFonts w:ascii="Liberation Serif" w:hAnsi="Liberation Serif"/>
        </w:rPr>
        <w:t xml:space="preserve">Уровень сформированности УУД у обучающихся </w:t>
      </w:r>
      <w:r>
        <w:rPr>
          <w:rFonts w:ascii="Liberation Serif" w:hAnsi="Liberation Serif"/>
        </w:rPr>
        <w:t>начальной и основной школы в большей степени базовый и выше базового уровня больше, но необходимо продолжать обучать умению ставить цель собственной деятельности, разрабатывать шаги по ее достижению, пошагово сверять свои действия с имеющимся планом. По за</w:t>
      </w:r>
      <w:r>
        <w:rPr>
          <w:rFonts w:ascii="Liberation Serif" w:hAnsi="Liberation Serif"/>
        </w:rPr>
        <w:t>вершении работы следует побуждать детей сравнивать полученный результат с эталоном, находить и исправлять допущенные ошибки и на этой основе давать самооценку. Желательно показывать детям, где можно получить помощь и как ею воспользоваться.</w:t>
      </w:r>
    </w:p>
    <w:p w:rsidR="009E3BD8" w:rsidRDefault="006D1C60">
      <w:pPr>
        <w:widowControl w:val="0"/>
        <w:ind w:firstLine="142"/>
        <w:jc w:val="both"/>
        <w:rPr>
          <w:rFonts w:ascii="Liberation Serif" w:hAnsi="Liberation Serif"/>
          <w:iCs/>
          <w:color w:val="FF0000"/>
        </w:rPr>
      </w:pPr>
      <w:r>
        <w:rPr>
          <w:rFonts w:ascii="Liberation Serif" w:hAnsi="Liberation Serif"/>
        </w:rPr>
        <w:tab/>
      </w:r>
      <w:r>
        <w:rPr>
          <w:rFonts w:ascii="Liberation Serif" w:hAnsi="Liberation Serif"/>
        </w:rPr>
        <w:tab/>
      </w:r>
    </w:p>
    <w:p w:rsidR="009E3BD8" w:rsidRDefault="006D1C60">
      <w:pPr>
        <w:pStyle w:val="msonormalbullet2gif"/>
        <w:spacing w:before="280" w:beforeAutospacing="0" w:after="280" w:afterAutospacing="0"/>
        <w:ind w:left="360"/>
        <w:contextualSpacing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Качество про</w:t>
      </w:r>
      <w:r>
        <w:rPr>
          <w:rFonts w:ascii="Liberation Serif" w:hAnsi="Liberation Serif"/>
          <w:b/>
        </w:rPr>
        <w:t>ведения уроков и индивидуальной работы с обучающимися</w:t>
      </w:r>
    </w:p>
    <w:p w:rsidR="009E3BD8" w:rsidRDefault="009E3BD8">
      <w:pPr>
        <w:pStyle w:val="msonormalbullet2gif"/>
        <w:spacing w:before="280" w:beforeAutospacing="0" w:after="280" w:afterAutospacing="0"/>
        <w:ind w:left="360"/>
        <w:contextualSpacing/>
        <w:jc w:val="both"/>
        <w:rPr>
          <w:rFonts w:ascii="Liberation Serif" w:hAnsi="Liberation Serif"/>
          <w:b/>
        </w:rPr>
      </w:pPr>
    </w:p>
    <w:p w:rsidR="009E3BD8" w:rsidRDefault="006D1C60">
      <w:pPr>
        <w:pStyle w:val="msonormalbullet2gif"/>
        <w:spacing w:before="280" w:after="280" w:afterAutospacing="0"/>
        <w:ind w:firstLine="70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hd w:val="clear" w:color="auto" w:fill="FFFFFF"/>
        </w:rPr>
        <w:t>Каждый учитель применяет множество различных методов, форм, технологий обучения, чтобы фактически все ученики были заинтересованы его предметом, успешны и имели прочные знания. </w:t>
      </w:r>
    </w:p>
    <w:p w:rsidR="009E3BD8" w:rsidRDefault="006D1C60">
      <w:pPr>
        <w:ind w:firstLine="284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Анализ посещенных </w:t>
      </w:r>
      <w:r>
        <w:rPr>
          <w:rFonts w:ascii="Liberation Serif" w:hAnsi="Liberation Serif"/>
        </w:rPr>
        <w:t>уроков показывает, что все учителя-предметники работают согласно утвержденным рабочим программам, своевременно проводят корректировку календарно-тематического планирования. Педагоги проводят групповые дополнительные занятия после написания самостоятельных,</w:t>
      </w:r>
      <w:r>
        <w:rPr>
          <w:rFonts w:ascii="Liberation Serif" w:hAnsi="Liberation Serif"/>
        </w:rPr>
        <w:t xml:space="preserve"> контрольных работ с учащимися, получившими неудовлетворительные оценки проводится индивидуальная работа над ошибками. На занятиях  разбираются и анализируются ошибки.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Все учителя владеют методикой преподавания предметов с использованием современной компью</w:t>
      </w:r>
      <w:r>
        <w:rPr>
          <w:rFonts w:ascii="Liberation Serif" w:hAnsi="Liberation Serif"/>
        </w:rPr>
        <w:t xml:space="preserve">терной техники. С целью подготовки учащихся к государственной итоговой аттестации широко внедряют в учебную деятельность тестовые формы контроля. На уроках применяются задания по работе с функциональной грамотностью, используют критериальное и формирующее </w:t>
      </w:r>
      <w:r>
        <w:rPr>
          <w:rFonts w:ascii="Liberation Serif" w:hAnsi="Liberation Serif"/>
        </w:rPr>
        <w:t>оценивание.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На уроках реализуется системно - деятельностный подход, учителя  создают условия и направляют учеников на приобретение знаний в процессе собственной деятельности. На  отдельных  уроках  имеется  дифференциация  обучения, индивидуальные задания </w:t>
      </w:r>
      <w:r>
        <w:rPr>
          <w:rFonts w:ascii="Liberation Serif" w:hAnsi="Liberation Serif"/>
        </w:rPr>
        <w:t xml:space="preserve">для слабых учащихся. </w:t>
      </w:r>
    </w:p>
    <w:p w:rsidR="009E3BD8" w:rsidRDefault="006D1C60">
      <w:pPr>
        <w:shd w:val="clear" w:color="auto" w:fill="FFFFFF"/>
        <w:jc w:val="both"/>
        <w:textAlignment w:val="baseline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 xml:space="preserve">         Во время  проведения  групповых  занятий  учителя стараются построить занятия таким образом, чтобы заинтересовать учащихся, сосредоточить внимание на основах учебной темы. При проведении групповых занятий  учителя  планируют </w:t>
      </w:r>
      <w:r>
        <w:rPr>
          <w:rFonts w:ascii="Liberation Serif" w:hAnsi="Liberation Serif"/>
        </w:rPr>
        <w:t xml:space="preserve"> повторение  пройденного  материала,  рассматривают  вопросы итогового контроля, актуализируют знания, полученные на уроках. Учителя-предметники работают в тесном контакте с классными руководителями, которые доводят до сведения родителей сведения об успева</w:t>
      </w:r>
      <w:r>
        <w:rPr>
          <w:rFonts w:ascii="Liberation Serif" w:hAnsi="Liberation Serif"/>
        </w:rPr>
        <w:t>емости учащихся.</w:t>
      </w:r>
    </w:p>
    <w:p w:rsidR="009E3BD8" w:rsidRDefault="009E3BD8">
      <w:pPr>
        <w:jc w:val="both"/>
        <w:rPr>
          <w:rFonts w:ascii="Liberation Serif" w:hAnsi="Liberation Serif"/>
          <w:b/>
          <w:highlight w:val="yellow"/>
        </w:rPr>
      </w:pPr>
    </w:p>
    <w:p w:rsidR="009E3BD8" w:rsidRDefault="006D1C60">
      <w:pPr>
        <w:pStyle w:val="ListParagraph"/>
        <w:jc w:val="both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Liberation Serif" w:hAnsi="Liberation Serif" w:cs="Times New Roman"/>
          <w:b/>
          <w:sz w:val="24"/>
          <w:szCs w:val="24"/>
        </w:rPr>
        <w:t>Оценки и отзывы потребителей образовательных услуг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В образовательном учреждении ежегодно проводится опрос учащихся и родителей с целью анализа удовлетворенности деятельностью, взаимоотношениями, комфортностью самочувствия их в</w:t>
      </w:r>
      <w:r>
        <w:rPr>
          <w:rFonts w:ascii="Liberation Serif" w:hAnsi="Liberation Serif"/>
        </w:rPr>
        <w:t xml:space="preserve"> школе.</w:t>
      </w:r>
    </w:p>
    <w:p w:rsidR="009E3BD8" w:rsidRDefault="006D1C60">
      <w:pPr>
        <w:ind w:left="360"/>
        <w:jc w:val="both"/>
        <w:rPr>
          <w:rFonts w:ascii="Liberation Serif" w:hAnsi="Liberation Serif"/>
        </w:rPr>
      </w:pPr>
      <w:r>
        <w:rPr>
          <w:rFonts w:ascii="Liberation Serif" w:hAnsi="Liberation Serif"/>
          <w:bCs/>
        </w:rPr>
        <w:t>1)Качество образования, которое даёт школа сегодня – хорошее.</w:t>
      </w:r>
    </w:p>
    <w:p w:rsidR="009E3BD8" w:rsidRDefault="006D1C60">
      <w:pPr>
        <w:ind w:left="360"/>
        <w:jc w:val="both"/>
        <w:rPr>
          <w:rFonts w:ascii="Liberation Serif" w:hAnsi="Liberation Serif"/>
          <w:bCs/>
        </w:rPr>
      </w:pPr>
      <w:r>
        <w:rPr>
          <w:rFonts w:ascii="Liberation Serif" w:hAnsi="Liberation Serif"/>
          <w:bCs/>
        </w:rPr>
        <w:t>2)Содержание и уровень преподаваемых дисциплин в школе соответствует требованиям времени.</w:t>
      </w:r>
    </w:p>
    <w:p w:rsidR="009E3BD8" w:rsidRDefault="006D1C60">
      <w:pPr>
        <w:jc w:val="both"/>
        <w:rPr>
          <w:rFonts w:ascii="Liberation Serif" w:hAnsi="Liberation Serif"/>
          <w:bCs/>
        </w:rPr>
      </w:pPr>
      <w:r>
        <w:rPr>
          <w:rFonts w:ascii="Liberation Serif" w:hAnsi="Liberation Serif"/>
          <w:bCs/>
        </w:rPr>
        <w:t xml:space="preserve">      3) Школа даёт достаточно знаний, чтобы свободно ориентироваться в обществе.</w:t>
      </w:r>
    </w:p>
    <w:p w:rsidR="009E3BD8" w:rsidRDefault="006D1C60">
      <w:pPr>
        <w:jc w:val="both"/>
        <w:rPr>
          <w:rFonts w:ascii="Liberation Serif" w:hAnsi="Liberation Serif"/>
          <w:bCs/>
        </w:rPr>
      </w:pPr>
      <w:r>
        <w:rPr>
          <w:rFonts w:ascii="Liberation Serif" w:hAnsi="Liberation Serif"/>
          <w:bCs/>
        </w:rPr>
        <w:t xml:space="preserve">      4)Уровен</w:t>
      </w:r>
      <w:r>
        <w:rPr>
          <w:rFonts w:ascii="Liberation Serif" w:hAnsi="Liberation Serif"/>
          <w:bCs/>
        </w:rPr>
        <w:t xml:space="preserve">ь профессионализма учителей нашей школы – высокий. </w:t>
      </w:r>
    </w:p>
    <w:p w:rsidR="009E3BD8" w:rsidRDefault="006D1C60">
      <w:pPr>
        <w:jc w:val="both"/>
        <w:rPr>
          <w:rFonts w:ascii="Liberation Serif" w:hAnsi="Liberation Serif"/>
          <w:bCs/>
        </w:rPr>
      </w:pPr>
      <w:r>
        <w:rPr>
          <w:rFonts w:ascii="Liberation Serif" w:hAnsi="Liberation Serif"/>
          <w:bCs/>
        </w:rPr>
        <w:t xml:space="preserve">      5)Занятия проводятся в удовлетворительно оборудованных кабинетах.</w:t>
      </w:r>
    </w:p>
    <w:p w:rsidR="009E3BD8" w:rsidRDefault="006D1C60">
      <w:pPr>
        <w:spacing w:beforeAutospacing="1" w:afterAutospacing="1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>Общие выводы, рекомендации и задачи на 2024-2025 учебный год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Анализируя результаты 2023/24 учебного года  можно сказать, что данные </w:t>
      </w:r>
      <w:r>
        <w:rPr>
          <w:rFonts w:ascii="Liberation Serif" w:hAnsi="Liberation Serif"/>
        </w:rPr>
        <w:t xml:space="preserve">задачи педагогическим коллективом МОУ «Ницинская  ООШ» были выполнены. Педагогический совет школы на основе выводов, сделанных классным руководителем и учителями отдельных предметов по каждому выпускнику, рассмотрел вопрос об успешном освоении обучающимся </w:t>
      </w:r>
      <w:r>
        <w:rPr>
          <w:rFonts w:ascii="Liberation Serif" w:hAnsi="Liberation Serif"/>
        </w:rPr>
        <w:t>9 класса основной образовательной программы основного общего образования и выдаче документа государственного образца об уровне образования – аттестата об основном общем образовании.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На основе анализа результатов освоения  ООП НОО, ООО учащимися</w:t>
      </w:r>
      <w:r>
        <w:rPr>
          <w:rFonts w:ascii="Liberation Serif" w:hAnsi="Liberation Serif"/>
        </w:rPr>
        <w:t xml:space="preserve"> в 2023/2024 уч. г. на 2024/2025 уч. г. были сформулированы следующие задачи:</w:t>
      </w:r>
    </w:p>
    <w:p w:rsidR="009E3BD8" w:rsidRDefault="006D1C60">
      <w:pPr>
        <w:pStyle w:val="msonormalbullet3gif"/>
        <w:numPr>
          <w:ilvl w:val="0"/>
          <w:numId w:val="25"/>
        </w:numPr>
        <w:spacing w:before="280" w:beforeAutospacing="0" w:after="280" w:afterAutospacing="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Продолжить работу по повышению качества образования, используя новые педагогические технологии;</w:t>
      </w:r>
    </w:p>
    <w:p w:rsidR="009E3BD8" w:rsidRDefault="006D1C60">
      <w:pPr>
        <w:numPr>
          <w:ilvl w:val="0"/>
          <w:numId w:val="26"/>
        </w:numPr>
        <w:suppressAutoHyphens w:val="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Сформировать индивидуальные образовательные маршруты для учащихся, которые показыв</w:t>
      </w:r>
      <w:r>
        <w:rPr>
          <w:rFonts w:ascii="Liberation Serif" w:hAnsi="Liberation Serif"/>
        </w:rPr>
        <w:t>ают низкие результаты, для сопровождения в обучении.</w:t>
      </w:r>
    </w:p>
    <w:p w:rsidR="009E3BD8" w:rsidRDefault="006D1C60">
      <w:pPr>
        <w:numPr>
          <w:ilvl w:val="0"/>
          <w:numId w:val="27"/>
        </w:numPr>
        <w:suppressAutoHyphens w:val="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Педагогам продолжить изучать  и разрабатывать критериальные рубрики по оцениванию разных видов деятельности обучающихся для их применения на учебных занятиях.</w:t>
      </w:r>
    </w:p>
    <w:p w:rsidR="009E3BD8" w:rsidRDefault="006D1C60">
      <w:pPr>
        <w:numPr>
          <w:ilvl w:val="0"/>
          <w:numId w:val="28"/>
        </w:numPr>
        <w:suppressAutoHyphens w:val="0"/>
        <w:spacing w:afterAutospacing="1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color w:val="000000"/>
        </w:rPr>
        <w:t xml:space="preserve">Педагогам применять различные приемы </w:t>
      </w:r>
      <w:r>
        <w:rPr>
          <w:rFonts w:ascii="Liberation Serif" w:hAnsi="Liberation Serif"/>
          <w:color w:val="000000"/>
        </w:rPr>
        <w:t>эффективной работы по усвоению программного учебного материала обучающимися школы.</w:t>
      </w:r>
    </w:p>
    <w:p w:rsidR="009E3BD8" w:rsidRDefault="009E3BD8">
      <w:pPr>
        <w:spacing w:beforeAutospacing="1" w:afterAutospacing="1"/>
        <w:ind w:left="1215"/>
        <w:contextualSpacing/>
        <w:jc w:val="both"/>
        <w:rPr>
          <w:rFonts w:ascii="Liberation Serif" w:hAnsi="Liberation Serif"/>
        </w:rPr>
      </w:pPr>
    </w:p>
    <w:p w:rsidR="009E3BD8" w:rsidRDefault="009E3BD8">
      <w:pPr>
        <w:rPr>
          <w:rFonts w:ascii="Liberation Serif" w:hAnsi="Liberation Serif" w:cs="Liberation Serif"/>
          <w:b/>
        </w:rPr>
      </w:pPr>
    </w:p>
    <w:p w:rsidR="009E3BD8" w:rsidRDefault="006D1C60">
      <w:pPr>
        <w:suppressAutoHyphens w:val="0"/>
        <w:spacing w:after="200" w:line="276" w:lineRule="auto"/>
        <w:jc w:val="center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Анализ результатов ВПР МОУ «Ницинская ООШ» в 2024 году</w:t>
      </w:r>
    </w:p>
    <w:p w:rsidR="009E3BD8" w:rsidRDefault="006D1C60">
      <w:pPr>
        <w:numPr>
          <w:ilvl w:val="0"/>
          <w:numId w:val="5"/>
        </w:numPr>
        <w:suppressAutoHyphens w:val="0"/>
        <w:spacing w:after="200" w:line="276" w:lineRule="auto"/>
        <w:contextualSpacing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Общая информация об образовательной организации</w:t>
      </w:r>
    </w:p>
    <w:p w:rsidR="009E3BD8" w:rsidRDefault="006D1C60">
      <w:pPr>
        <w:suppressAutoHyphens w:val="0"/>
        <w:spacing w:after="200" w:line="276" w:lineRule="auto"/>
        <w:ind w:firstLine="360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Проверочные работы в 4-8 классах проводились на основании Приказа Фе</w:t>
      </w:r>
      <w:r>
        <w:rPr>
          <w:rFonts w:ascii="Liberation Serif" w:eastAsiaTheme="minorHAnsi" w:hAnsi="Liberation Serif" w:cs="Liberation Serif"/>
          <w:lang w:eastAsia="en-US"/>
        </w:rPr>
        <w:t>деральной службы по надзору в сфере образования и науки от 21 декабря 2023г. № 2160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</w:t>
      </w:r>
      <w:r>
        <w:rPr>
          <w:rFonts w:ascii="Liberation Serif" w:eastAsiaTheme="minorHAnsi" w:hAnsi="Liberation Serif" w:cs="Liberation Serif"/>
          <w:lang w:eastAsia="en-US"/>
        </w:rPr>
        <w:t xml:space="preserve">роверочных работ в 2024 году», в соответствии с указанными документами в школе был </w:t>
      </w:r>
      <w:r>
        <w:rPr>
          <w:rFonts w:ascii="Liberation Serif" w:eastAsiaTheme="minorHAnsi" w:hAnsi="Liberation Serif" w:cs="Liberation Serif"/>
          <w:lang w:eastAsia="en-US"/>
        </w:rPr>
        <w:lastRenderedPageBreak/>
        <w:t xml:space="preserve">издан приказ об участии в ВПР, составлен график проведения, сформированы школьные предметные комиссии для проверки и оценивания работ. </w:t>
      </w:r>
    </w:p>
    <w:p w:rsidR="009E3BD8" w:rsidRDefault="006D1C60">
      <w:p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Цель проведения ВПР: оценка качества </w:t>
      </w:r>
      <w:r>
        <w:rPr>
          <w:rFonts w:ascii="Liberation Serif" w:eastAsiaTheme="minorHAnsi" w:hAnsi="Liberation Serif" w:cs="Liberation Serif"/>
          <w:lang w:eastAsia="en-US"/>
        </w:rPr>
        <w:t xml:space="preserve">подготовки обучающихся с 4-8 класс. </w:t>
      </w:r>
    </w:p>
    <w:p w:rsidR="009E3BD8" w:rsidRDefault="009E3BD8">
      <w:pPr>
        <w:suppressAutoHyphens w:val="0"/>
        <w:spacing w:after="200" w:line="276" w:lineRule="auto"/>
        <w:contextualSpacing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after="200" w:line="276" w:lineRule="auto"/>
        <w:contextualSpacing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Количественный состав участников ВПР</w:t>
      </w:r>
    </w:p>
    <w:tbl>
      <w:tblPr>
        <w:tblStyle w:val="1f1"/>
        <w:tblW w:w="9742" w:type="dxa"/>
        <w:tblLayout w:type="fixed"/>
        <w:tblLook w:val="04A0" w:firstRow="1" w:lastRow="0" w:firstColumn="1" w:lastColumn="0" w:noHBand="0" w:noVBand="1"/>
      </w:tblPr>
      <w:tblGrid>
        <w:gridCol w:w="3537"/>
        <w:gridCol w:w="634"/>
        <w:gridCol w:w="637"/>
        <w:gridCol w:w="637"/>
        <w:gridCol w:w="637"/>
        <w:gridCol w:w="641"/>
        <w:gridCol w:w="1501"/>
        <w:gridCol w:w="1518"/>
      </w:tblGrid>
      <w:tr w:rsidR="009E3BD8">
        <w:trPr>
          <w:trHeight w:val="551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34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4кл</w:t>
            </w:r>
          </w:p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5кл</w:t>
            </w:r>
          </w:p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6кл</w:t>
            </w:r>
          </w:p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7кл</w:t>
            </w:r>
          </w:p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8кл</w:t>
            </w:r>
          </w:p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чел</w:t>
            </w:r>
          </w:p>
        </w:tc>
        <w:tc>
          <w:tcPr>
            <w:tcW w:w="3019" w:type="dxa"/>
            <w:gridSpan w:val="2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Всего приняли участие</w:t>
            </w:r>
          </w:p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34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Всего учеников в классе</w:t>
            </w:r>
          </w:p>
        </w:tc>
        <w:tc>
          <w:tcPr>
            <w:tcW w:w="634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val="en-US"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По предметам</w:t>
            </w:r>
          </w:p>
        </w:tc>
        <w:tc>
          <w:tcPr>
            <w:tcW w:w="1518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По школе</w:t>
            </w:r>
          </w:p>
        </w:tc>
      </w:tr>
      <w:tr w:rsidR="009E3BD8">
        <w:trPr>
          <w:trHeight w:val="259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634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18" w:type="dxa"/>
            <w:vMerge w:val="restart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     36</w:t>
            </w:r>
          </w:p>
        </w:tc>
      </w:tr>
      <w:tr w:rsidR="009E3BD8">
        <w:trPr>
          <w:trHeight w:val="259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634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75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634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41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59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634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val="en-US" w:eastAsia="en-US"/>
              </w:rPr>
            </w:pP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59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634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val="en-US" w:eastAsia="en-US"/>
              </w:rPr>
            </w:pPr>
          </w:p>
        </w:tc>
        <w:tc>
          <w:tcPr>
            <w:tcW w:w="641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59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634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41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val="en-US" w:eastAsia="en-US"/>
              </w:rPr>
            </w:pP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  <w:tr w:rsidR="009E3BD8">
        <w:trPr>
          <w:trHeight w:val="275"/>
        </w:trPr>
        <w:tc>
          <w:tcPr>
            <w:tcW w:w="353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634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41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01" w:type="dxa"/>
          </w:tcPr>
          <w:p w:rsidR="009E3BD8" w:rsidRDefault="006D1C60">
            <w:pPr>
              <w:widowControl w:val="0"/>
              <w:suppressAutoHyphens w:val="0"/>
              <w:contextualSpacing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18" w:type="dxa"/>
            <w:vMerge/>
          </w:tcPr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</w:p>
        </w:tc>
      </w:tr>
    </w:tbl>
    <w:p w:rsidR="009E3BD8" w:rsidRDefault="009E3BD8">
      <w:pPr>
        <w:suppressAutoHyphens w:val="0"/>
        <w:spacing w:after="200" w:line="276" w:lineRule="auto"/>
        <w:contextualSpacing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after="200" w:line="276" w:lineRule="auto"/>
        <w:ind w:firstLine="708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На начало учебного года в школе обучается 64 человека, в начальном звене 22, в основном звене 42.  По программе АООП ЗПР 2 чел., </w:t>
      </w:r>
      <w:r>
        <w:rPr>
          <w:rFonts w:ascii="Liberation Serif" w:eastAsiaTheme="minorHAnsi" w:hAnsi="Liberation Serif" w:cs="Liberation Serif"/>
          <w:lang w:eastAsia="en-US"/>
        </w:rPr>
        <w:t>по программе АООП УО 9 чел.</w:t>
      </w:r>
    </w:p>
    <w:p w:rsidR="009E3BD8" w:rsidRDefault="006D1C60">
      <w:pPr>
        <w:suppressAutoHyphens w:val="0"/>
        <w:spacing w:after="200" w:line="276" w:lineRule="auto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Средний бал выполнения ВПР в 2024 учебном году (весна)</w:t>
      </w:r>
    </w:p>
    <w:tbl>
      <w:tblPr>
        <w:tblStyle w:val="TableGrid"/>
        <w:tblW w:w="8475" w:type="dxa"/>
        <w:tblLayout w:type="fixed"/>
        <w:tblLook w:val="04A0" w:firstRow="1" w:lastRow="0" w:firstColumn="1" w:lastColumn="0" w:noHBand="0" w:noVBand="1"/>
      </w:tblPr>
      <w:tblGrid>
        <w:gridCol w:w="1940"/>
        <w:gridCol w:w="1308"/>
        <w:gridCol w:w="1306"/>
        <w:gridCol w:w="1309"/>
        <w:gridCol w:w="1307"/>
        <w:gridCol w:w="1305"/>
      </w:tblGrid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Предметы</w:t>
            </w:r>
          </w:p>
        </w:tc>
        <w:tc>
          <w:tcPr>
            <w:tcW w:w="1308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4кл</w:t>
            </w: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5кл</w:t>
            </w: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6кл</w:t>
            </w: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7кл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8кл</w:t>
            </w: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308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3,6</w:t>
            </w: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3,6</w:t>
            </w: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308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1308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1306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9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7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5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308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309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2,5</w:t>
            </w: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308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1309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7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5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308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6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4,4</w:t>
            </w:r>
          </w:p>
        </w:tc>
        <w:tc>
          <w:tcPr>
            <w:tcW w:w="1307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5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</w:tr>
      <w:tr w:rsidR="009E3BD8"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308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6" w:type="dxa"/>
          </w:tcPr>
          <w:p w:rsidR="009E3BD8" w:rsidRDefault="009E3BD8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3,6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spacing w:line="276" w:lineRule="auto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9E3BD8">
        <w:trPr>
          <w:trHeight w:val="784"/>
        </w:trPr>
        <w:tc>
          <w:tcPr>
            <w:tcW w:w="193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/>
                <w:sz w:val="24"/>
                <w:szCs w:val="24"/>
                <w:lang w:eastAsia="en-US"/>
              </w:rPr>
              <w:t>Количество обучающихся в классе</w:t>
            </w:r>
          </w:p>
        </w:tc>
        <w:tc>
          <w:tcPr>
            <w:tcW w:w="1308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val="en-US"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306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val="en-US"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309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7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05" w:type="dxa"/>
          </w:tcPr>
          <w:p w:rsidR="009E3BD8" w:rsidRDefault="006D1C60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  <w:p w:rsidR="009E3BD8" w:rsidRDefault="009E3BD8">
            <w:pPr>
              <w:widowControl w:val="0"/>
              <w:suppressAutoHyphens w:val="0"/>
              <w:contextualSpacing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</w:tr>
    </w:tbl>
    <w:p w:rsidR="009E3BD8" w:rsidRDefault="009E3BD8">
      <w:pPr>
        <w:suppressAutoHyphens w:val="0"/>
        <w:spacing w:line="276" w:lineRule="auto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line="276" w:lineRule="auto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ab/>
      </w:r>
      <w:r>
        <w:rPr>
          <w:rFonts w:ascii="Liberation Serif" w:eastAsiaTheme="minorHAnsi" w:hAnsi="Liberation Serif" w:cs="Liberation Serif"/>
          <w:lang w:eastAsia="en-US"/>
        </w:rPr>
        <w:t xml:space="preserve">На основании этих данных были сделаны выводы о предметных результатах обучающихся по каждому учебному предмету. Из данных таблицы видно, что обучающиеся 4 и 8 классов показали </w:t>
      </w:r>
      <w:r>
        <w:rPr>
          <w:rFonts w:ascii="Liberation Serif" w:eastAsiaTheme="minorHAnsi" w:hAnsi="Liberation Serif" w:cs="Liberation Serif"/>
          <w:lang w:eastAsia="en-US"/>
        </w:rPr>
        <w:t>базовые результаты по предметам.</w:t>
      </w:r>
    </w:p>
    <w:p w:rsidR="009E3BD8" w:rsidRDefault="006D1C60">
      <w:pPr>
        <w:suppressAutoHyphens w:val="0"/>
        <w:spacing w:line="276" w:lineRule="auto"/>
        <w:ind w:firstLine="708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Перечень предметов продемонстрировавших наиболее высокие результаты ВПР: математика 4 кл., обществознание 6 кл.</w:t>
      </w:r>
    </w:p>
    <w:p w:rsidR="009E3BD8" w:rsidRDefault="006D1C60">
      <w:pPr>
        <w:suppressAutoHyphens w:val="0"/>
        <w:spacing w:line="276" w:lineRule="auto"/>
        <w:ind w:firstLine="708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Перечень предметов, продемонстрировавших наиболее низкие результаты ВПР: биология 8 кл.</w:t>
      </w:r>
    </w:p>
    <w:p w:rsidR="009E3BD8" w:rsidRDefault="006D1C60">
      <w:pPr>
        <w:suppressAutoHyphens w:val="0"/>
        <w:spacing w:after="200"/>
        <w:ind w:firstLine="708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Сравнительный анализ ре</w:t>
      </w:r>
      <w:r>
        <w:rPr>
          <w:rFonts w:ascii="Liberation Serif" w:eastAsiaTheme="minorHAnsi" w:hAnsi="Liberation Serif" w:cs="Liberation Serif"/>
          <w:b/>
          <w:lang w:eastAsia="en-US"/>
        </w:rPr>
        <w:t>зультатов участников ВПР по предметам</w:t>
      </w:r>
    </w:p>
    <w:tbl>
      <w:tblPr>
        <w:tblStyle w:val="1f1"/>
        <w:tblW w:w="9853" w:type="dxa"/>
        <w:tblLayout w:type="fixed"/>
        <w:tblLook w:val="04A0" w:firstRow="1" w:lastRow="0" w:firstColumn="1" w:lastColumn="0" w:noHBand="0" w:noVBand="1"/>
      </w:tblPr>
      <w:tblGrid>
        <w:gridCol w:w="818"/>
        <w:gridCol w:w="2309"/>
        <w:gridCol w:w="2445"/>
        <w:gridCol w:w="2143"/>
        <w:gridCol w:w="2138"/>
      </w:tblGrid>
      <w:tr w:rsidR="009E3BD8">
        <w:tc>
          <w:tcPr>
            <w:tcW w:w="818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309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Количество обучающихся, выполнивших ВПР(чел)</w:t>
            </w:r>
          </w:p>
        </w:tc>
        <w:tc>
          <w:tcPr>
            <w:tcW w:w="2445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 xml:space="preserve">Доля учащихся, отметки по ВПР которых совпадают с их годовой отметкой по </w:t>
            </w: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lastRenderedPageBreak/>
              <w:t>предмету</w:t>
            </w:r>
          </w:p>
        </w:tc>
        <w:tc>
          <w:tcPr>
            <w:tcW w:w="2143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lastRenderedPageBreak/>
              <w:t>Доля учащихся, отметки которых за ВПР выше их годовой отметки</w:t>
            </w:r>
          </w:p>
        </w:tc>
        <w:tc>
          <w:tcPr>
            <w:tcW w:w="2138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 xml:space="preserve">Доля учащихся, отметки </w:t>
            </w: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которых за ВПР ниже их годовой отметки</w:t>
            </w:r>
          </w:p>
        </w:tc>
      </w:tr>
      <w:tr w:rsidR="009E3BD8">
        <w:tc>
          <w:tcPr>
            <w:tcW w:w="818" w:type="dxa"/>
            <w:shd w:val="clear" w:color="auto" w:fill="auto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  <w:shd w:val="clear" w:color="auto" w:fill="auto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Русский язык</w:t>
            </w:r>
          </w:p>
        </w:tc>
      </w:tr>
      <w:tr w:rsidR="009E3BD8">
        <w:tc>
          <w:tcPr>
            <w:tcW w:w="818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09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45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 (62,5%)</w:t>
            </w:r>
          </w:p>
        </w:tc>
        <w:tc>
          <w:tcPr>
            <w:tcW w:w="2143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  <w:shd w:val="clear" w:color="auto" w:fill="auto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 (37,5%)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6(60%)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3(30%)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(10%)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4(100%)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4(80%)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(20%)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3(100%)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сред</w:t>
            </w:r>
          </w:p>
        </w:tc>
        <w:tc>
          <w:tcPr>
            <w:tcW w:w="2309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80,5%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25%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23,75%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Математика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7(77,7%)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2(22,3%)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 (77,7%)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2(22,3%)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3(60%)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(20%)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(20%)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 (71,4%)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1(14,3%)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(14,3%)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2(66,6%)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(33,4%)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сред</w:t>
            </w:r>
          </w:p>
        </w:tc>
        <w:tc>
          <w:tcPr>
            <w:tcW w:w="2309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71,6%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15,8%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22,5%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Окружающий мир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5(55,5%)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4(44,5%)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Биология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8 (88,8%)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(11,2%)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lang w:eastAsia="en-US"/>
              </w:rPr>
              <w:t>7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6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1 (16,6%)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5 (83,4%)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lang w:eastAsia="en-US"/>
              </w:rPr>
              <w:t>8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4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1 (25%)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3 (75%)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сред</w:t>
            </w:r>
          </w:p>
        </w:tc>
        <w:tc>
          <w:tcPr>
            <w:tcW w:w="2309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43,4%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56,5%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История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 (62,5%)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 (28,5%)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(9%)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Обществознание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lang w:eastAsia="en-US"/>
              </w:rPr>
              <w:t>6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lang w:eastAsia="en-US"/>
              </w:rPr>
              <w:t>5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4(80%)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0%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1 (20%)</w:t>
            </w:r>
          </w:p>
        </w:tc>
      </w:tr>
      <w:tr w:rsidR="009E3BD8">
        <w:tc>
          <w:tcPr>
            <w:tcW w:w="818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35" w:type="dxa"/>
            <w:gridSpan w:val="4"/>
          </w:tcPr>
          <w:p w:rsidR="009E3BD8" w:rsidRDefault="006D1C60">
            <w:pPr>
              <w:widowControl w:val="0"/>
              <w:suppressAutoHyphens w:val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География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 (40%)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1(20%)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2 (40%)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b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lang w:eastAsia="en-US"/>
              </w:rPr>
              <w:t>7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7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5 (71,4%)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1 (14,3%)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eastAsia="Calibri" w:hAnsi="Liberation Serif" w:cs="Liberation Serif"/>
                <w:lang w:eastAsia="en-US"/>
              </w:rPr>
            </w:pPr>
            <w:r>
              <w:rPr>
                <w:rFonts w:ascii="Liberation Serif" w:eastAsia="Calibri" w:hAnsi="Liberation Serif" w:cs="Liberation Serif"/>
                <w:lang w:eastAsia="en-US"/>
              </w:rPr>
              <w:t>1 (14,3%)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09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3(75%)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1 (25%)</w:t>
            </w:r>
          </w:p>
        </w:tc>
      </w:tr>
      <w:tr w:rsidR="009E3BD8">
        <w:tc>
          <w:tcPr>
            <w:tcW w:w="81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сред</w:t>
            </w:r>
          </w:p>
        </w:tc>
        <w:tc>
          <w:tcPr>
            <w:tcW w:w="2309" w:type="dxa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45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62,1%</w:t>
            </w:r>
          </w:p>
        </w:tc>
        <w:tc>
          <w:tcPr>
            <w:tcW w:w="2143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17,15%</w:t>
            </w:r>
          </w:p>
        </w:tc>
        <w:tc>
          <w:tcPr>
            <w:tcW w:w="2138" w:type="dxa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b/>
                <w:sz w:val="24"/>
                <w:szCs w:val="24"/>
                <w:lang w:eastAsia="en-US"/>
              </w:rPr>
            </w:pPr>
            <w:r>
              <w:rPr>
                <w:rFonts w:ascii="Liberation Serif" w:eastAsia="Calibri" w:hAnsi="Liberation Serif" w:cs="Liberation Serif"/>
                <w:b/>
                <w:sz w:val="24"/>
                <w:szCs w:val="24"/>
                <w:lang w:eastAsia="en-US"/>
              </w:rPr>
              <w:t>26,4%</w:t>
            </w:r>
          </w:p>
        </w:tc>
      </w:tr>
    </w:tbl>
    <w:p w:rsidR="009E3BD8" w:rsidRDefault="009E3BD8">
      <w:pPr>
        <w:suppressAutoHyphens w:val="0"/>
        <w:spacing w:after="200" w:line="276" w:lineRule="auto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after="200" w:line="276" w:lineRule="auto"/>
        <w:rPr>
          <w:rFonts w:ascii="Liberation Serif" w:eastAsiaTheme="minorHAnsi" w:hAnsi="Liberation Serif" w:cs="Liberation Serif"/>
          <w:b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6119495" cy="273494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3BD8" w:rsidRDefault="006D1C60">
      <w:pPr>
        <w:suppressAutoHyphens w:val="0"/>
        <w:spacing w:after="200" w:line="276" w:lineRule="auto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ab/>
        <w:t xml:space="preserve">Вывод: </w:t>
      </w:r>
      <w:r>
        <w:rPr>
          <w:rFonts w:ascii="Liberation Serif" w:eastAsiaTheme="minorHAnsi" w:hAnsi="Liberation Serif" w:cs="Liberation Serif"/>
          <w:lang w:eastAsia="en-US"/>
        </w:rPr>
        <w:t xml:space="preserve">При анализе результатов ВПР </w:t>
      </w:r>
      <w:r>
        <w:rPr>
          <w:rFonts w:ascii="Liberation Serif" w:eastAsiaTheme="minorHAnsi" w:hAnsi="Liberation Serif" w:cs="Liberation Serif"/>
          <w:lang w:eastAsia="en-US"/>
        </w:rPr>
        <w:t xml:space="preserve">видно, что завышенных отметок за ВПР очень низкий процент. Однако правая сторона диаграммы показывает, что у всех предметов отмечается результат за ВПР ниже, чем отметка за четверть. А левая сторона показывает, что </w:t>
      </w:r>
      <w:r>
        <w:rPr>
          <w:rFonts w:ascii="Liberation Serif" w:eastAsiaTheme="minorHAnsi" w:hAnsi="Liberation Serif" w:cs="Liberation Serif"/>
          <w:lang w:eastAsia="en-US"/>
        </w:rPr>
        <w:lastRenderedPageBreak/>
        <w:t>результат ВПР с отметкой за четверть совп</w:t>
      </w:r>
      <w:r>
        <w:rPr>
          <w:rFonts w:ascii="Liberation Serif" w:eastAsiaTheme="minorHAnsi" w:hAnsi="Liberation Serif" w:cs="Liberation Serif"/>
          <w:lang w:eastAsia="en-US"/>
        </w:rPr>
        <w:t>адает в большей мере по предметам: окружающий мир, математика и русский в 4 классе, биология в 5 классе. Проанализировав данные можно отметить, что больший процент обучающихся подтвердили свои результаты.</w:t>
      </w:r>
    </w:p>
    <w:p w:rsidR="009E3BD8" w:rsidRDefault="006D1C60">
      <w:pPr>
        <w:suppressAutoHyphens w:val="0"/>
        <w:spacing w:line="276" w:lineRule="auto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Управленческие решения:</w:t>
      </w:r>
    </w:p>
    <w:p w:rsidR="009E3BD8" w:rsidRDefault="006D1C60">
      <w:pPr>
        <w:suppressAutoHyphens w:val="0"/>
        <w:spacing w:after="200" w:line="276" w:lineRule="auto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На уровне педагогов: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Проана</w:t>
      </w:r>
      <w:r>
        <w:rPr>
          <w:rFonts w:ascii="Liberation Serif" w:eastAsiaTheme="minorHAnsi" w:hAnsi="Liberation Serif" w:cs="Liberation Serif"/>
          <w:lang w:eastAsia="en-US"/>
        </w:rPr>
        <w:t>лизировать результаты ВПР по всем предметам, по которым проводилась работа.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Сформировать индивидуальные образовательные маршруты для учащихся, которые показали низкие результаты, для сопровождения в обучении.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Пересмотреть критерии оценивания по всем предме</w:t>
      </w:r>
      <w:r>
        <w:rPr>
          <w:rFonts w:ascii="Liberation Serif" w:eastAsiaTheme="minorHAnsi" w:hAnsi="Liberation Serif" w:cs="Liberation Serif"/>
          <w:lang w:eastAsia="en-US"/>
        </w:rPr>
        <w:t xml:space="preserve">там. 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Изучить критериальные рубрики по оцениванию разных видов деятельности обучающихся для их применения на учебных занятиях.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Посетить педагогам курсы повышения квалификации «Современные средства оценивания»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При проверке ВПР  комиссиям по предметам внимат</w:t>
      </w:r>
      <w:r>
        <w:rPr>
          <w:rFonts w:ascii="Liberation Serif" w:eastAsiaTheme="minorHAnsi" w:hAnsi="Liberation Serif" w:cs="Liberation Serif"/>
          <w:lang w:eastAsia="en-US"/>
        </w:rPr>
        <w:t>ельнее изучать ключи и критерии оценивания.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На учебных занятиях при оценивании использовать разнообразные методы формирующего оценивания.</w:t>
      </w:r>
    </w:p>
    <w:p w:rsidR="009E3BD8" w:rsidRDefault="006D1C60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Корректировать рабочие программы по предметам с учетом анализа ВПР и выявленных «западающих тем»</w:t>
      </w:r>
    </w:p>
    <w:p w:rsidR="009E3BD8" w:rsidRDefault="006D1C60">
      <w:pPr>
        <w:suppressAutoHyphens w:val="0"/>
        <w:spacing w:line="276" w:lineRule="auto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На уровне ОУ</w:t>
      </w:r>
    </w:p>
    <w:p w:rsidR="009E3BD8" w:rsidRDefault="006D1C60">
      <w:pPr>
        <w:numPr>
          <w:ilvl w:val="0"/>
          <w:numId w:val="7"/>
        </w:numPr>
        <w:suppressAutoHyphens w:val="0"/>
        <w:spacing w:line="276" w:lineRule="auto"/>
        <w:contextualSpacing/>
        <w:jc w:val="both"/>
        <w:rPr>
          <w:rFonts w:ascii="Liberation Serif" w:eastAsiaTheme="minorHAnsi" w:hAnsi="Liberation Serif" w:cs="Liberation Serif"/>
          <w:lang w:eastAsia="ru-RU"/>
        </w:rPr>
      </w:pPr>
      <w:r>
        <w:rPr>
          <w:rFonts w:ascii="Liberation Serif" w:eastAsiaTheme="minorHAnsi" w:hAnsi="Liberation Serif" w:cs="Liberation Serif"/>
          <w:lang w:eastAsia="en-US"/>
        </w:rPr>
        <w:t>Проанали</w:t>
      </w:r>
      <w:r>
        <w:rPr>
          <w:rFonts w:ascii="Liberation Serif" w:eastAsiaTheme="minorHAnsi" w:hAnsi="Liberation Serif" w:cs="Liberation Serif"/>
          <w:lang w:eastAsia="en-US"/>
        </w:rPr>
        <w:t>зировать результаты ВПР по разным предметам на педагогическом совете ОУ, выяснить причины низких результатов отдельных учащихся и класса в целом.</w:t>
      </w:r>
    </w:p>
    <w:p w:rsidR="009E3BD8" w:rsidRDefault="006D1C60">
      <w:pPr>
        <w:numPr>
          <w:ilvl w:val="0"/>
          <w:numId w:val="7"/>
        </w:numPr>
        <w:suppressAutoHyphens w:val="0"/>
        <w:spacing w:line="276" w:lineRule="auto"/>
        <w:contextualSpacing/>
        <w:jc w:val="both"/>
        <w:rPr>
          <w:rFonts w:ascii="Liberation Serif" w:eastAsiaTheme="minorHAnsi" w:hAnsi="Liberation Serif" w:cs="Liberation Serif"/>
          <w:lang w:eastAsia="ru-RU"/>
        </w:rPr>
      </w:pPr>
      <w:r>
        <w:rPr>
          <w:rFonts w:ascii="Liberation Serif" w:eastAsiaTheme="minorHAnsi" w:hAnsi="Liberation Serif" w:cs="Liberation Serif"/>
          <w:lang w:eastAsia="en-US"/>
        </w:rPr>
        <w:t>Педагогам продумать приемы эффективной работы по усвоению обучающимися программного материала.</w:t>
      </w:r>
    </w:p>
    <w:p w:rsidR="009E3BD8" w:rsidRDefault="006D1C60">
      <w:pPr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ru-RU"/>
        </w:rPr>
      </w:pPr>
      <w:r>
        <w:rPr>
          <w:rFonts w:ascii="Liberation Serif" w:eastAsiaTheme="minorHAnsi" w:hAnsi="Liberation Serif" w:cs="Liberation Serif"/>
          <w:lang w:eastAsia="en-US"/>
        </w:rPr>
        <w:t>Разработать «До</w:t>
      </w:r>
      <w:r>
        <w:rPr>
          <w:rFonts w:ascii="Liberation Serif" w:eastAsiaTheme="minorHAnsi" w:hAnsi="Liberation Serif" w:cs="Liberation Serif"/>
          <w:lang w:eastAsia="en-US"/>
        </w:rPr>
        <w:t>рожную карту» на 2023-2024 учебный год по повышению объективности проверки работ учащихся после проведения ВПР  и по ликвидации выявленных дефицитов.</w:t>
      </w:r>
    </w:p>
    <w:p w:rsidR="009E3BD8" w:rsidRDefault="006D1C60">
      <w:pPr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ru-RU"/>
        </w:rPr>
      </w:pPr>
      <w:r>
        <w:rPr>
          <w:rFonts w:ascii="Liberation Serif" w:eastAsiaTheme="minorHAnsi" w:hAnsi="Liberation Serif" w:cs="Liberation Serif"/>
          <w:lang w:eastAsia="en-US"/>
        </w:rPr>
        <w:t>Провести мониторинговые мероприятия по оценке соответствия учебных кабинетов требованиям ФГОС.</w:t>
      </w:r>
    </w:p>
    <w:p w:rsidR="009E3BD8" w:rsidRDefault="009E3BD8">
      <w:pPr>
        <w:suppressAutoHyphens w:val="0"/>
        <w:spacing w:after="200" w:line="276" w:lineRule="auto"/>
        <w:ind w:left="360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</w:p>
    <w:p w:rsidR="009E3BD8" w:rsidRDefault="006D1C60">
      <w:pPr>
        <w:suppressAutoHyphens w:val="0"/>
        <w:spacing w:after="200" w:line="276" w:lineRule="auto"/>
        <w:jc w:val="center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 xml:space="preserve">Анализ </w:t>
      </w:r>
      <w:r>
        <w:rPr>
          <w:rFonts w:ascii="Liberation Serif" w:eastAsiaTheme="minorHAnsi" w:hAnsi="Liberation Serif" w:cs="Liberation Serif"/>
          <w:b/>
          <w:lang w:eastAsia="en-US"/>
        </w:rPr>
        <w:t>результатов «Функциональная грамотность» в 2024 году</w:t>
      </w:r>
    </w:p>
    <w:p w:rsidR="009E3BD8" w:rsidRDefault="006D1C60">
      <w:pPr>
        <w:pStyle w:val="BodyText"/>
        <w:ind w:right="220" w:firstLine="360"/>
        <w:jc w:val="both"/>
        <w:rPr>
          <w:rFonts w:ascii="Liberation Serif" w:hAnsi="Liberation Serif"/>
          <w:color w:val="000000"/>
          <w:spacing w:val="-2"/>
        </w:rPr>
      </w:pPr>
      <w:r>
        <w:rPr>
          <w:rFonts w:ascii="Liberation Serif" w:hAnsi="Liberation Serif"/>
        </w:rPr>
        <w:t xml:space="preserve">Исследование проводилось в форме диагностических работ (далее – ДР) с использованием инструментариябанка тренировочных заданий Российской электронной школы (РЭШ) по </w:t>
      </w:r>
      <w:r>
        <w:rPr>
          <w:rFonts w:ascii="Liberation Serif" w:hAnsi="Liberation Serif"/>
          <w:color w:val="000000"/>
          <w:shd w:val="clear" w:color="auto" w:fill="FAFAFA"/>
        </w:rPr>
        <w:t>направлениям:</w:t>
      </w:r>
      <w:r>
        <w:rPr>
          <w:rFonts w:ascii="Liberation Serif" w:hAnsi="Liberation Serif"/>
        </w:rPr>
        <w:t xml:space="preserve"> математическая,</w:t>
      </w:r>
      <w:r>
        <w:rPr>
          <w:rFonts w:ascii="Liberation Serif" w:hAnsi="Liberation Serif"/>
          <w:color w:val="000000"/>
          <w:shd w:val="clear" w:color="auto" w:fill="FAFAFA"/>
        </w:rPr>
        <w:t xml:space="preserve">читательская, финансовая </w:t>
      </w:r>
      <w:r>
        <w:rPr>
          <w:rFonts w:ascii="Liberation Serif" w:hAnsi="Liberation Serif"/>
        </w:rPr>
        <w:t>иестественно-научнаяграмотность.</w:t>
      </w:r>
      <w:r>
        <w:rPr>
          <w:rFonts w:ascii="Liberation Serif" w:hAnsi="Liberation Serif"/>
          <w:color w:val="000000"/>
        </w:rPr>
        <w:t xml:space="preserve">Для оценивания результатов выполнения работы использовался общий балл. Проверка выполнения задач КИМ осуществлялась на основе критериев, разработанных для каждой </w:t>
      </w:r>
      <w:r>
        <w:rPr>
          <w:rFonts w:ascii="Liberation Serif" w:hAnsi="Liberation Serif"/>
          <w:color w:val="000000"/>
          <w:spacing w:val="-2"/>
        </w:rPr>
        <w:t>задачи.</w:t>
      </w:r>
    </w:p>
    <w:p w:rsidR="009E3BD8" w:rsidRDefault="006D1C60">
      <w:pPr>
        <w:suppressAutoHyphens w:val="0"/>
        <w:spacing w:after="200" w:line="276" w:lineRule="auto"/>
        <w:ind w:left="360"/>
        <w:contextualSpacing/>
        <w:jc w:val="both"/>
        <w:rPr>
          <w:rFonts w:ascii="Liberation Serif" w:eastAsiaTheme="minorHAnsi" w:hAnsi="Liberation Serif" w:cs="Liberation Serif"/>
          <w:b/>
          <w:lang w:eastAsia="ru-RU"/>
        </w:rPr>
      </w:pPr>
      <w:r>
        <w:rPr>
          <w:rFonts w:ascii="Liberation Serif" w:eastAsiaTheme="minorHAnsi" w:hAnsi="Liberation Serif" w:cs="Liberation Serif"/>
          <w:b/>
          <w:lang w:eastAsia="ru-RU"/>
        </w:rPr>
        <w:t>Читательская грамотность:</w:t>
      </w:r>
    </w:p>
    <w:tbl>
      <w:tblPr>
        <w:tblW w:w="3583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616"/>
        <w:gridCol w:w="956"/>
        <w:gridCol w:w="1047"/>
        <w:gridCol w:w="964"/>
      </w:tblGrid>
      <w:tr w:rsidR="009E3BD8">
        <w:trPr>
          <w:trHeight w:val="888"/>
        </w:trPr>
        <w:tc>
          <w:tcPr>
            <w:tcW w:w="615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2" w:name="RANGE!A1%2525253AV3"/>
            <w:r>
              <w:rPr>
                <w:rFonts w:ascii="Liberation Serif" w:hAnsi="Liberation Serif" w:cs="Arial"/>
                <w:color w:val="000000"/>
                <w:lang w:eastAsia="ru-RU"/>
              </w:rPr>
              <w:t>Кла</w:t>
            </w:r>
            <w:r>
              <w:rPr>
                <w:rFonts w:ascii="Liberation Serif" w:hAnsi="Liberation Serif" w:cs="Arial"/>
                <w:color w:val="000000"/>
                <w:lang w:eastAsia="ru-RU"/>
              </w:rPr>
              <w:t>сс</w:t>
            </w:r>
            <w:bookmarkEnd w:id="2"/>
          </w:p>
        </w:tc>
        <w:tc>
          <w:tcPr>
            <w:tcW w:w="95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1047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964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</w:tr>
      <w:tr w:rsidR="009E3BD8">
        <w:trPr>
          <w:trHeight w:val="333"/>
        </w:trPr>
        <w:tc>
          <w:tcPr>
            <w:tcW w:w="615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8А</w:t>
            </w:r>
          </w:p>
        </w:tc>
        <w:tc>
          <w:tcPr>
            <w:tcW w:w="95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41,18</w:t>
            </w:r>
          </w:p>
        </w:tc>
        <w:tc>
          <w:tcPr>
            <w:tcW w:w="96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Средн</w:t>
            </w:r>
            <w:r>
              <w:rPr>
                <w:rFonts w:ascii="Liberation Serif" w:hAnsi="Liberation Serif" w:cs="Arial"/>
                <w:color w:val="000000"/>
                <w:lang w:eastAsia="ru-RU"/>
              </w:rPr>
              <w:lastRenderedPageBreak/>
              <w:t>ий</w:t>
            </w:r>
          </w:p>
        </w:tc>
      </w:tr>
      <w:tr w:rsidR="009E3BD8">
        <w:trPr>
          <w:trHeight w:val="348"/>
        </w:trPr>
        <w:tc>
          <w:tcPr>
            <w:tcW w:w="61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23,53</w:t>
            </w:r>
          </w:p>
        </w:tc>
        <w:tc>
          <w:tcPr>
            <w:tcW w:w="96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</w:tbl>
    <w:p w:rsidR="009E3BD8" w:rsidRDefault="006D1C60">
      <w:pPr>
        <w:suppressAutoHyphens w:val="0"/>
        <w:spacing w:after="200" w:line="276" w:lineRule="auto"/>
        <w:ind w:firstLine="360"/>
        <w:contextualSpacing/>
        <w:jc w:val="both"/>
        <w:rPr>
          <w:rFonts w:ascii="Liberation Serif" w:eastAsiaTheme="minorHAnsi" w:hAnsi="Liberation Serif" w:cs="Liberation Serif"/>
          <w:b/>
          <w:lang w:eastAsia="ru-RU"/>
        </w:rPr>
      </w:pPr>
      <w:r>
        <w:rPr>
          <w:rFonts w:ascii="Liberation Serif" w:hAnsi="Liberation Serif"/>
        </w:rPr>
        <w:t>Из данных видно, что сформированность читательской грамотности находится  на среднем и низком уровне.</w:t>
      </w:r>
    </w:p>
    <w:p w:rsidR="009E3BD8" w:rsidRDefault="006D1C60">
      <w:pPr>
        <w:suppressAutoHyphens w:val="0"/>
        <w:spacing w:after="200" w:line="276" w:lineRule="auto"/>
        <w:ind w:left="360"/>
        <w:contextualSpacing/>
        <w:jc w:val="both"/>
        <w:rPr>
          <w:rFonts w:ascii="Liberation Serif" w:eastAsiaTheme="minorHAnsi" w:hAnsi="Liberation Serif" w:cs="Liberation Serif"/>
          <w:b/>
          <w:lang w:eastAsia="ru-RU"/>
        </w:rPr>
      </w:pPr>
      <w:r>
        <w:rPr>
          <w:rFonts w:ascii="Liberation Serif" w:eastAsiaTheme="minorHAnsi" w:hAnsi="Liberation Serif" w:cs="Liberation Serif"/>
          <w:b/>
          <w:lang w:eastAsia="ru-RU"/>
        </w:rPr>
        <w:t>Естественнонаучная грамотность:</w:t>
      </w:r>
    </w:p>
    <w:tbl>
      <w:tblPr>
        <w:tblW w:w="428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619"/>
        <w:gridCol w:w="909"/>
        <w:gridCol w:w="1106"/>
        <w:gridCol w:w="1646"/>
      </w:tblGrid>
      <w:tr w:rsidR="009E3BD8">
        <w:trPr>
          <w:trHeight w:val="348"/>
        </w:trPr>
        <w:tc>
          <w:tcPr>
            <w:tcW w:w="618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3" w:name="RANGE!A1%2525253AO4"/>
            <w:r>
              <w:rPr>
                <w:rFonts w:ascii="Liberation Serif" w:hAnsi="Liberation Serif" w:cs="Arial"/>
                <w:color w:val="000000"/>
                <w:lang w:eastAsia="ru-RU"/>
              </w:rPr>
              <w:t>Класс</w:t>
            </w:r>
            <w:bookmarkEnd w:id="3"/>
          </w:p>
        </w:tc>
        <w:tc>
          <w:tcPr>
            <w:tcW w:w="909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110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 xml:space="preserve">Процент </w:t>
            </w:r>
            <w:r>
              <w:rPr>
                <w:rFonts w:ascii="Liberation Serif" w:hAnsi="Liberation Serif" w:cs="Arial"/>
                <w:color w:val="000000"/>
                <w:lang w:eastAsia="ru-RU"/>
              </w:rPr>
              <w:t>выполнения</w:t>
            </w:r>
          </w:p>
        </w:tc>
        <w:tc>
          <w:tcPr>
            <w:tcW w:w="164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</w:tr>
      <w:tr w:rsidR="009E3BD8">
        <w:trPr>
          <w:trHeight w:val="333"/>
        </w:trPr>
        <w:tc>
          <w:tcPr>
            <w:tcW w:w="618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8А</w:t>
            </w:r>
          </w:p>
        </w:tc>
        <w:tc>
          <w:tcPr>
            <w:tcW w:w="90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110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33,33</w:t>
            </w:r>
          </w:p>
        </w:tc>
        <w:tc>
          <w:tcPr>
            <w:tcW w:w="164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  <w:tr w:rsidR="009E3BD8">
        <w:trPr>
          <w:trHeight w:val="348"/>
        </w:trPr>
        <w:tc>
          <w:tcPr>
            <w:tcW w:w="618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0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110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41,67</w:t>
            </w:r>
          </w:p>
        </w:tc>
        <w:tc>
          <w:tcPr>
            <w:tcW w:w="164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Средний</w:t>
            </w:r>
          </w:p>
        </w:tc>
      </w:tr>
      <w:tr w:rsidR="009E3BD8">
        <w:trPr>
          <w:trHeight w:val="333"/>
        </w:trPr>
        <w:tc>
          <w:tcPr>
            <w:tcW w:w="618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0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110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33,33</w:t>
            </w:r>
          </w:p>
        </w:tc>
        <w:tc>
          <w:tcPr>
            <w:tcW w:w="164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</w:tbl>
    <w:p w:rsidR="009E3BD8" w:rsidRDefault="009E3BD8">
      <w:pPr>
        <w:rPr>
          <w:rFonts w:ascii="Liberation Serif" w:hAnsi="Liberation Serif" w:cs="Liberation Serif"/>
          <w:b/>
          <w:bCs/>
        </w:rPr>
      </w:pPr>
    </w:p>
    <w:tbl>
      <w:tblPr>
        <w:tblW w:w="4315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624"/>
        <w:gridCol w:w="916"/>
        <w:gridCol w:w="1116"/>
        <w:gridCol w:w="1659"/>
      </w:tblGrid>
      <w:tr w:rsidR="009E3BD8">
        <w:trPr>
          <w:trHeight w:val="348"/>
        </w:trPr>
        <w:tc>
          <w:tcPr>
            <w:tcW w:w="623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4" w:name="RANGE!A1%2525253AR6"/>
            <w:r>
              <w:rPr>
                <w:rFonts w:ascii="Liberation Serif" w:hAnsi="Liberation Serif" w:cs="Arial"/>
                <w:color w:val="000000"/>
                <w:lang w:eastAsia="ru-RU"/>
              </w:rPr>
              <w:t>Класс</w:t>
            </w:r>
            <w:bookmarkEnd w:id="4"/>
          </w:p>
        </w:tc>
        <w:tc>
          <w:tcPr>
            <w:tcW w:w="91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111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659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</w:tr>
      <w:tr w:rsidR="009E3BD8">
        <w:trPr>
          <w:trHeight w:val="333"/>
        </w:trPr>
        <w:tc>
          <w:tcPr>
            <w:tcW w:w="623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9А</w:t>
            </w:r>
          </w:p>
        </w:tc>
        <w:tc>
          <w:tcPr>
            <w:tcW w:w="9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11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5,88</w:t>
            </w:r>
          </w:p>
        </w:tc>
        <w:tc>
          <w:tcPr>
            <w:tcW w:w="165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Недостаточный</w:t>
            </w:r>
          </w:p>
        </w:tc>
      </w:tr>
      <w:tr w:rsidR="009E3BD8">
        <w:trPr>
          <w:trHeight w:val="348"/>
        </w:trPr>
        <w:tc>
          <w:tcPr>
            <w:tcW w:w="623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11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17,65</w:t>
            </w:r>
          </w:p>
        </w:tc>
        <w:tc>
          <w:tcPr>
            <w:tcW w:w="165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  <w:tr w:rsidR="009E3BD8">
        <w:trPr>
          <w:trHeight w:val="333"/>
        </w:trPr>
        <w:tc>
          <w:tcPr>
            <w:tcW w:w="623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11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11,76</w:t>
            </w:r>
          </w:p>
        </w:tc>
        <w:tc>
          <w:tcPr>
            <w:tcW w:w="165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Недостаточный</w:t>
            </w:r>
          </w:p>
        </w:tc>
      </w:tr>
      <w:tr w:rsidR="009E3BD8">
        <w:trPr>
          <w:trHeight w:val="348"/>
        </w:trPr>
        <w:tc>
          <w:tcPr>
            <w:tcW w:w="623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</w:t>
            </w:r>
          </w:p>
        </w:tc>
        <w:tc>
          <w:tcPr>
            <w:tcW w:w="11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17,65</w:t>
            </w:r>
          </w:p>
        </w:tc>
        <w:tc>
          <w:tcPr>
            <w:tcW w:w="165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  <w:tr w:rsidR="009E3BD8">
        <w:trPr>
          <w:trHeight w:val="348"/>
        </w:trPr>
        <w:tc>
          <w:tcPr>
            <w:tcW w:w="623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23,53</w:t>
            </w:r>
          </w:p>
        </w:tc>
        <w:tc>
          <w:tcPr>
            <w:tcW w:w="1659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</w:tbl>
    <w:p w:rsidR="009E3BD8" w:rsidRDefault="006D1C60">
      <w:pPr>
        <w:pStyle w:val="BodyText"/>
        <w:ind w:right="220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Обучающиеся 8-9 класса, показали низкий и недостаточный уровни сформированности естественнонаучной грамотности, как правило, имеют ограниченные знания, которые они могут применять только в знакомых ситуациях. Они могут давать очевидные объяснения, которы</w:t>
      </w:r>
      <w:r>
        <w:rPr>
          <w:rFonts w:ascii="Liberation Serif" w:hAnsi="Liberation Serif"/>
        </w:rPr>
        <w:t xml:space="preserve">е явно следуют из имеющихся данных. Кроме этого, обучающиеся испытывают трудности при самостоятельной формулировке описаний, объяснений и выводов. Это свидетельствует о дефицитах в сформированности умений письменной речи сиспользованием естественнонаучной </w:t>
      </w:r>
      <w:r>
        <w:rPr>
          <w:rFonts w:ascii="Liberation Serif" w:hAnsi="Liberation Serif"/>
        </w:rPr>
        <w:t>терминологии.</w:t>
      </w:r>
    </w:p>
    <w:p w:rsidR="009E3BD8" w:rsidRDefault="006D1C60">
      <w:pPr>
        <w:pStyle w:val="BodyText"/>
        <w:ind w:right="217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Анализ полученных результатов естественнонаучной грамотности позволяет сделать следующие вывод, что большинство обучающиеся 8-9  классов, не владеют компетенциями естественнонаучной грамотности. Процент выполнения заданий по всем видам компет</w:t>
      </w:r>
      <w:r>
        <w:rPr>
          <w:rFonts w:ascii="Liberation Serif" w:hAnsi="Liberation Serif"/>
        </w:rPr>
        <w:t xml:space="preserve">енций невозможно рассматривать как приемлемый. Это может объясняться тем, что предметом проверки является не содержание учебных предметов естественнонаучной направленности, а умение применять знания этой сферы в практических жизненных ситуациях. Невысокие </w:t>
      </w:r>
      <w:r>
        <w:rPr>
          <w:rFonts w:ascii="Liberation Serif" w:hAnsi="Liberation Serif"/>
        </w:rPr>
        <w:t>результаты указывают назатруднения учащихся в умениях использовать имеющиеся или новые знания в незнакомых ситуациях, в ситуациях, близких к реальной жизни.</w:t>
      </w:r>
    </w:p>
    <w:p w:rsidR="009E3BD8" w:rsidRDefault="009E3BD8">
      <w:pPr>
        <w:rPr>
          <w:rFonts w:ascii="Liberation Serif" w:hAnsi="Liberation Serif" w:cs="Liberation Serif"/>
          <w:b/>
          <w:bCs/>
        </w:rPr>
      </w:pPr>
    </w:p>
    <w:p w:rsidR="009E3BD8" w:rsidRDefault="006D1C60">
      <w:pPr>
        <w:ind w:firstLine="708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  <w:bCs/>
        </w:rPr>
        <w:t>Математическая грамотность:</w:t>
      </w:r>
    </w:p>
    <w:tbl>
      <w:tblPr>
        <w:tblW w:w="413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599"/>
        <w:gridCol w:w="877"/>
        <w:gridCol w:w="1070"/>
        <w:gridCol w:w="1593"/>
      </w:tblGrid>
      <w:tr w:rsidR="009E3BD8">
        <w:trPr>
          <w:trHeight w:val="348"/>
        </w:trPr>
        <w:tc>
          <w:tcPr>
            <w:tcW w:w="598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5" w:name="RANGE!A1%2525253AN4"/>
            <w:r>
              <w:rPr>
                <w:rFonts w:ascii="Liberation Serif" w:hAnsi="Liberation Serif" w:cs="Arial"/>
                <w:color w:val="000000"/>
                <w:lang w:eastAsia="ru-RU"/>
              </w:rPr>
              <w:t>Класс</w:t>
            </w:r>
            <w:bookmarkEnd w:id="5"/>
          </w:p>
        </w:tc>
        <w:tc>
          <w:tcPr>
            <w:tcW w:w="877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107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593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</w:tr>
      <w:tr w:rsidR="009E3BD8">
        <w:trPr>
          <w:trHeight w:val="333"/>
        </w:trPr>
        <w:tc>
          <w:tcPr>
            <w:tcW w:w="598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8А</w:t>
            </w:r>
          </w:p>
        </w:tc>
        <w:tc>
          <w:tcPr>
            <w:tcW w:w="87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107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78,57</w:t>
            </w:r>
          </w:p>
        </w:tc>
        <w:tc>
          <w:tcPr>
            <w:tcW w:w="159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Повышенный</w:t>
            </w:r>
          </w:p>
        </w:tc>
      </w:tr>
      <w:tr w:rsidR="009E3BD8">
        <w:trPr>
          <w:trHeight w:val="348"/>
        </w:trPr>
        <w:tc>
          <w:tcPr>
            <w:tcW w:w="598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87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107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71,43</w:t>
            </w:r>
          </w:p>
        </w:tc>
        <w:tc>
          <w:tcPr>
            <w:tcW w:w="159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Повышенный</w:t>
            </w:r>
          </w:p>
        </w:tc>
      </w:tr>
      <w:tr w:rsidR="009E3BD8">
        <w:trPr>
          <w:trHeight w:val="333"/>
        </w:trPr>
        <w:tc>
          <w:tcPr>
            <w:tcW w:w="598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87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107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85,71</w:t>
            </w:r>
          </w:p>
        </w:tc>
        <w:tc>
          <w:tcPr>
            <w:tcW w:w="159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Высокий</w:t>
            </w:r>
          </w:p>
        </w:tc>
      </w:tr>
    </w:tbl>
    <w:p w:rsidR="009E3BD8" w:rsidRDefault="006D1C60">
      <w:pPr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/>
          <w:bCs/>
        </w:rPr>
        <w:lastRenderedPageBreak/>
        <w:tab/>
      </w:r>
      <w:r>
        <w:rPr>
          <w:rFonts w:ascii="Liberation Serif" w:hAnsi="Liberation Serif" w:cs="Liberation Serif"/>
          <w:bCs/>
        </w:rPr>
        <w:t>По результатом можно увидеть, что обучающиеся 8 класс владеют математической грамотностью на повышенном и высоком уровне.</w:t>
      </w:r>
    </w:p>
    <w:p w:rsidR="009E3BD8" w:rsidRDefault="009E3BD8">
      <w:pPr>
        <w:rPr>
          <w:rFonts w:ascii="Liberation Serif" w:hAnsi="Liberation Serif" w:cs="Liberation Serif"/>
          <w:b/>
          <w:bCs/>
        </w:rPr>
      </w:pPr>
    </w:p>
    <w:tbl>
      <w:tblPr>
        <w:tblW w:w="4326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626"/>
        <w:gridCol w:w="918"/>
        <w:gridCol w:w="1117"/>
        <w:gridCol w:w="1665"/>
      </w:tblGrid>
      <w:tr w:rsidR="009E3BD8">
        <w:trPr>
          <w:trHeight w:val="348"/>
        </w:trPr>
        <w:tc>
          <w:tcPr>
            <w:tcW w:w="625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6" w:name="RANGE!A1%2525253AN7"/>
            <w:r>
              <w:rPr>
                <w:rFonts w:ascii="Liberation Serif" w:hAnsi="Liberation Serif" w:cs="Arial"/>
                <w:color w:val="000000"/>
                <w:lang w:eastAsia="ru-RU"/>
              </w:rPr>
              <w:t>Класс</w:t>
            </w:r>
            <w:bookmarkEnd w:id="6"/>
          </w:p>
        </w:tc>
        <w:tc>
          <w:tcPr>
            <w:tcW w:w="918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1117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665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</w:tr>
      <w:tr w:rsidR="009E3BD8">
        <w:trPr>
          <w:trHeight w:val="333"/>
        </w:trPr>
        <w:tc>
          <w:tcPr>
            <w:tcW w:w="625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9А</w:t>
            </w: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7,14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Недостаточный</w:t>
            </w:r>
          </w:p>
        </w:tc>
      </w:tr>
      <w:tr w:rsidR="009E3BD8">
        <w:trPr>
          <w:trHeight w:val="348"/>
        </w:trPr>
        <w:tc>
          <w:tcPr>
            <w:tcW w:w="62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42,86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Средний</w:t>
            </w:r>
          </w:p>
        </w:tc>
      </w:tr>
      <w:tr w:rsidR="009E3BD8">
        <w:trPr>
          <w:trHeight w:val="333"/>
        </w:trPr>
        <w:tc>
          <w:tcPr>
            <w:tcW w:w="62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28,57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  <w:tr w:rsidR="009E3BD8">
        <w:trPr>
          <w:trHeight w:val="348"/>
        </w:trPr>
        <w:tc>
          <w:tcPr>
            <w:tcW w:w="62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64,29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Повышенный</w:t>
            </w:r>
          </w:p>
        </w:tc>
      </w:tr>
      <w:tr w:rsidR="009E3BD8">
        <w:trPr>
          <w:trHeight w:val="348"/>
        </w:trPr>
        <w:tc>
          <w:tcPr>
            <w:tcW w:w="62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100,00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Высокий</w:t>
            </w:r>
          </w:p>
        </w:tc>
      </w:tr>
      <w:tr w:rsidR="009E3BD8">
        <w:trPr>
          <w:trHeight w:val="333"/>
        </w:trPr>
        <w:tc>
          <w:tcPr>
            <w:tcW w:w="625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6</w:t>
            </w:r>
          </w:p>
        </w:tc>
        <w:tc>
          <w:tcPr>
            <w:tcW w:w="1117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35,71</w:t>
            </w:r>
          </w:p>
        </w:tc>
        <w:tc>
          <w:tcPr>
            <w:tcW w:w="166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</w:tr>
    </w:tbl>
    <w:p w:rsidR="009E3BD8" w:rsidRDefault="006D1C60">
      <w:pPr>
        <w:pStyle w:val="BodyText"/>
        <w:ind w:right="225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обучающиеся 9 класса показали средний и низкий уровни сформированностиматематической </w:t>
      </w:r>
      <w:r>
        <w:rPr>
          <w:rFonts w:ascii="Liberation Serif" w:hAnsi="Liberation Serif"/>
          <w:spacing w:val="-2"/>
        </w:rPr>
        <w:t>грамотности.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50%обучающиехся9класса,невладеюткомпетенциями </w:t>
      </w:r>
      <w:r>
        <w:rPr>
          <w:rFonts w:ascii="Liberation Serif" w:hAnsi="Liberation Serif"/>
        </w:rPr>
        <w:t>математической грамотности.</w:t>
      </w:r>
    </w:p>
    <w:p w:rsidR="009E3BD8" w:rsidRDefault="006D1C60">
      <w:pPr>
        <w:pStyle w:val="BodyText"/>
        <w:spacing w:line="275" w:lineRule="exact"/>
        <w:jc w:val="both"/>
        <w:rPr>
          <w:rFonts w:ascii="Liberation Serif" w:hAnsi="Liberation Serif"/>
        </w:rPr>
      </w:pPr>
      <w:r>
        <w:rPr>
          <w:rFonts w:ascii="Liberation Serif" w:hAnsi="Liberation Serif"/>
          <w:u w:val="single"/>
        </w:rPr>
        <w:t>Трудности,которыеиспытали</w:t>
      </w:r>
      <w:r>
        <w:rPr>
          <w:rFonts w:ascii="Liberation Serif" w:hAnsi="Liberation Serif"/>
          <w:spacing w:val="-2"/>
          <w:u w:val="single"/>
        </w:rPr>
        <w:t>учащиеся:</w:t>
      </w:r>
    </w:p>
    <w:p w:rsidR="009E3BD8" w:rsidRDefault="006D1C60">
      <w:pPr>
        <w:pStyle w:val="ListParagraph"/>
        <w:widowControl w:val="0"/>
        <w:numPr>
          <w:ilvl w:val="0"/>
          <w:numId w:val="14"/>
        </w:numPr>
        <w:tabs>
          <w:tab w:val="left" w:pos="142"/>
        </w:tabs>
        <w:suppressAutoHyphens w:val="0"/>
        <w:spacing w:after="0" w:line="240" w:lineRule="auto"/>
        <w:ind w:left="0" w:firstLine="0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непривычныйобъёмиразнообразие</w:t>
      </w:r>
      <w:r>
        <w:rPr>
          <w:rFonts w:ascii="Liberation Serif" w:hAnsi="Liberation Serif" w:cs="Times New Roman"/>
          <w:spacing w:val="-2"/>
          <w:sz w:val="24"/>
          <w:szCs w:val="24"/>
        </w:rPr>
        <w:t>сюжетов;</w:t>
      </w:r>
    </w:p>
    <w:p w:rsidR="009E3BD8" w:rsidRDefault="006D1C60">
      <w:pPr>
        <w:pStyle w:val="ListParagraph"/>
        <w:widowControl w:val="0"/>
        <w:numPr>
          <w:ilvl w:val="0"/>
          <w:numId w:val="14"/>
        </w:numPr>
        <w:tabs>
          <w:tab w:val="left" w:pos="142"/>
        </w:tabs>
        <w:suppressAutoHyphens w:val="0"/>
        <w:spacing w:after="0" w:line="240" w:lineRule="auto"/>
        <w:ind w:left="0" w:firstLine="0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необходимостьвозвращатьсяктекстусюжетной</w:t>
      </w:r>
      <w:r>
        <w:rPr>
          <w:rFonts w:ascii="Liberation Serif" w:hAnsi="Liberation Serif" w:cs="Times New Roman"/>
          <w:spacing w:val="-2"/>
          <w:sz w:val="24"/>
          <w:szCs w:val="24"/>
        </w:rPr>
        <w:t>ситуации,</w:t>
      </w:r>
    </w:p>
    <w:p w:rsidR="009E3BD8" w:rsidRDefault="006D1C60">
      <w:pPr>
        <w:pStyle w:val="ListParagraph"/>
        <w:widowControl w:val="0"/>
        <w:numPr>
          <w:ilvl w:val="0"/>
          <w:numId w:val="14"/>
        </w:numPr>
        <w:tabs>
          <w:tab w:val="left" w:pos="142"/>
          <w:tab w:val="left" w:pos="781"/>
        </w:tabs>
        <w:suppressAutoHyphens w:val="0"/>
        <w:spacing w:after="0" w:line="240" w:lineRule="auto"/>
        <w:ind w:left="0" w:firstLine="0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pacing w:val="-2"/>
          <w:sz w:val="24"/>
          <w:szCs w:val="24"/>
        </w:rPr>
        <w:t>недостаточныйучебный</w:t>
      </w:r>
      <w:r>
        <w:rPr>
          <w:rFonts w:ascii="Liberation Serif" w:hAnsi="Liberation Serif" w:cs="Times New Roman"/>
          <w:spacing w:val="-4"/>
          <w:sz w:val="24"/>
          <w:szCs w:val="24"/>
        </w:rPr>
        <w:t>опыт,</w:t>
      </w:r>
    </w:p>
    <w:p w:rsidR="009E3BD8" w:rsidRDefault="006D1C60">
      <w:pPr>
        <w:pStyle w:val="ListParagraph"/>
        <w:widowControl w:val="0"/>
        <w:numPr>
          <w:ilvl w:val="0"/>
          <w:numId w:val="14"/>
        </w:numPr>
        <w:tabs>
          <w:tab w:val="left" w:pos="142"/>
          <w:tab w:val="left" w:pos="781"/>
        </w:tabs>
        <w:suppressAutoHyphens w:val="0"/>
        <w:spacing w:after="0" w:line="240" w:lineRule="auto"/>
        <w:ind w:left="0" w:firstLine="0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w w:val="95"/>
          <w:sz w:val="24"/>
          <w:szCs w:val="24"/>
        </w:rPr>
        <w:t>несформированностьобщеучебных</w:t>
      </w:r>
      <w:r>
        <w:rPr>
          <w:rFonts w:ascii="Liberation Serif" w:hAnsi="Liberation Serif" w:cs="Times New Roman"/>
          <w:spacing w:val="-2"/>
          <w:w w:val="95"/>
          <w:sz w:val="24"/>
          <w:szCs w:val="24"/>
        </w:rPr>
        <w:t>умений.</w:t>
      </w:r>
    </w:p>
    <w:p w:rsidR="009E3BD8" w:rsidRDefault="009E3BD8">
      <w:pPr>
        <w:jc w:val="both"/>
        <w:rPr>
          <w:rFonts w:ascii="Liberation Serif" w:hAnsi="Liberation Serif"/>
          <w:b/>
          <w:bCs/>
        </w:rPr>
      </w:pPr>
    </w:p>
    <w:p w:rsidR="009E3BD8" w:rsidRDefault="006D1C60">
      <w:pPr>
        <w:ind w:left="708"/>
        <w:jc w:val="both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  <w:t>Финансовая грамотность:</w:t>
      </w:r>
    </w:p>
    <w:tbl>
      <w:tblPr>
        <w:tblW w:w="1035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631"/>
        <w:gridCol w:w="1251"/>
        <w:gridCol w:w="713"/>
        <w:gridCol w:w="1392"/>
        <w:gridCol w:w="1136"/>
        <w:gridCol w:w="1686"/>
        <w:gridCol w:w="310"/>
        <w:gridCol w:w="313"/>
        <w:gridCol w:w="260"/>
        <w:gridCol w:w="261"/>
        <w:gridCol w:w="260"/>
        <w:gridCol w:w="313"/>
        <w:gridCol w:w="260"/>
        <w:gridCol w:w="261"/>
        <w:gridCol w:w="261"/>
        <w:gridCol w:w="352"/>
        <w:gridCol w:w="354"/>
        <w:gridCol w:w="345"/>
      </w:tblGrid>
      <w:tr w:rsidR="009E3BD8">
        <w:trPr>
          <w:trHeight w:val="348"/>
        </w:trPr>
        <w:tc>
          <w:tcPr>
            <w:tcW w:w="630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bookmarkStart w:id="7" w:name="RANGE!A1%2525253AR7"/>
            <w:r>
              <w:rPr>
                <w:rFonts w:ascii="Liberation Serif" w:hAnsi="Liberation Serif" w:cs="Arial"/>
                <w:color w:val="000000"/>
                <w:lang w:eastAsia="ru-RU"/>
              </w:rPr>
              <w:t>Класс</w:t>
            </w:r>
            <w:bookmarkEnd w:id="7"/>
          </w:p>
        </w:tc>
        <w:tc>
          <w:tcPr>
            <w:tcW w:w="125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Участник</w:t>
            </w:r>
          </w:p>
        </w:tc>
        <w:tc>
          <w:tcPr>
            <w:tcW w:w="712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Сумма баллов</w:t>
            </w:r>
          </w:p>
        </w:tc>
        <w:tc>
          <w:tcPr>
            <w:tcW w:w="1392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Максимальный балл</w:t>
            </w:r>
          </w:p>
        </w:tc>
        <w:tc>
          <w:tcPr>
            <w:tcW w:w="113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686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Уровень сформированности ФГ</w:t>
            </w:r>
          </w:p>
        </w:tc>
        <w:tc>
          <w:tcPr>
            <w:tcW w:w="31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3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6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61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6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13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260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261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261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352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354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345" w:type="dxa"/>
            <w:tcBorders>
              <w:top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b/>
                <w:bCs/>
                <w:color w:val="000000"/>
                <w:lang w:eastAsia="ru-RU"/>
              </w:rPr>
              <w:t>12</w:t>
            </w:r>
          </w:p>
        </w:tc>
      </w:tr>
      <w:tr w:rsidR="009E3BD8">
        <w:trPr>
          <w:trHeight w:val="333"/>
        </w:trPr>
        <w:tc>
          <w:tcPr>
            <w:tcW w:w="630" w:type="dxa"/>
            <w:vMerge w:val="restart"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9А</w:t>
            </w: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25,00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</w:tr>
      <w:tr w:rsidR="009E3BD8">
        <w:trPr>
          <w:trHeight w:val="348"/>
        </w:trPr>
        <w:tc>
          <w:tcPr>
            <w:tcW w:w="630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18,75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Недостаточный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</w:tr>
      <w:tr w:rsidR="009E3BD8">
        <w:trPr>
          <w:trHeight w:val="333"/>
        </w:trPr>
        <w:tc>
          <w:tcPr>
            <w:tcW w:w="630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6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37,50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</w:tr>
      <w:tr w:rsidR="009E3BD8">
        <w:trPr>
          <w:trHeight w:val="348"/>
        </w:trPr>
        <w:tc>
          <w:tcPr>
            <w:tcW w:w="630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4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25,00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Низкий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</w:tr>
      <w:tr w:rsidR="009E3BD8">
        <w:trPr>
          <w:trHeight w:val="348"/>
        </w:trPr>
        <w:tc>
          <w:tcPr>
            <w:tcW w:w="630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9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56,25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Средний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</w:tr>
      <w:tr w:rsidR="009E3BD8">
        <w:trPr>
          <w:trHeight w:val="333"/>
        </w:trPr>
        <w:tc>
          <w:tcPr>
            <w:tcW w:w="630" w:type="dxa"/>
            <w:vMerge/>
            <w:tcBorders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6</w:t>
            </w:r>
          </w:p>
        </w:tc>
        <w:tc>
          <w:tcPr>
            <w:tcW w:w="71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9</w:t>
            </w:r>
          </w:p>
        </w:tc>
        <w:tc>
          <w:tcPr>
            <w:tcW w:w="139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16</w:t>
            </w:r>
          </w:p>
        </w:tc>
        <w:tc>
          <w:tcPr>
            <w:tcW w:w="113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56,25</w:t>
            </w:r>
          </w:p>
        </w:tc>
        <w:tc>
          <w:tcPr>
            <w:tcW w:w="1686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Средний</w:t>
            </w:r>
          </w:p>
        </w:tc>
        <w:tc>
          <w:tcPr>
            <w:tcW w:w="31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13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260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2</w:t>
            </w:r>
          </w:p>
        </w:tc>
        <w:tc>
          <w:tcPr>
            <w:tcW w:w="261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2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54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0</w:t>
            </w:r>
          </w:p>
        </w:tc>
        <w:tc>
          <w:tcPr>
            <w:tcW w:w="345" w:type="dxa"/>
            <w:tcBorders>
              <w:bottom w:val="single" w:sz="4" w:space="0" w:color="9B9B9B"/>
              <w:right w:val="single" w:sz="4" w:space="0" w:color="9B9B9B"/>
            </w:tcBorders>
            <w:shd w:val="clear" w:color="000000" w:fill="FFFFFF"/>
            <w:vAlign w:val="center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Arial"/>
                <w:color w:val="000000"/>
                <w:lang w:eastAsia="ru-RU"/>
              </w:rPr>
            </w:pPr>
            <w:r>
              <w:rPr>
                <w:rFonts w:ascii="Liberation Serif" w:hAnsi="Liberation Serif" w:cs="Arial"/>
                <w:color w:val="000000"/>
                <w:lang w:eastAsia="ru-RU"/>
              </w:rPr>
              <w:t>1</w:t>
            </w:r>
          </w:p>
        </w:tc>
      </w:tr>
    </w:tbl>
    <w:p w:rsidR="009E3BD8" w:rsidRDefault="009E3BD8">
      <w:pPr>
        <w:jc w:val="both"/>
        <w:rPr>
          <w:rFonts w:ascii="Liberation Serif" w:hAnsi="Liberation Serif"/>
          <w:b/>
          <w:bCs/>
        </w:rPr>
      </w:pPr>
    </w:p>
    <w:p w:rsidR="009E3BD8" w:rsidRDefault="006D1C60">
      <w:pPr>
        <w:pStyle w:val="BodyText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Порезультатамвыполнениязаданийсреднийуровень 2 чел</w:t>
      </w:r>
      <w:r>
        <w:rPr>
          <w:rFonts w:ascii="Liberation Serif" w:hAnsi="Liberation Serif"/>
          <w:spacing w:val="-2"/>
        </w:rPr>
        <w:t>, низкий – 3 чел. и недостаточный- 1 чел.</w:t>
      </w:r>
    </w:p>
    <w:p w:rsidR="009E3BD8" w:rsidRDefault="006D1C60">
      <w:pPr>
        <w:pStyle w:val="BodyText"/>
        <w:spacing w:before="41" w:line="276" w:lineRule="auto"/>
        <w:ind w:right="214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Исходя из полученной статистики, следует сделать вывод, что основная часть обучающихся в 9 классе только 2 человек выполнили 56,25% заданий. Большинство обучающ</w:t>
      </w:r>
      <w:r>
        <w:rPr>
          <w:rFonts w:ascii="Liberation Serif" w:hAnsi="Liberation Serif"/>
        </w:rPr>
        <w:t>ихся выполнило работу вдиапазоне ниже 50%, что позволяет утверждать о несформированности у обучающихся основных умений по финансовой грамотности. Неуспешность решения практических задач также объясняется не сформированностью ряда вычислительных умений, в ч</w:t>
      </w:r>
      <w:r>
        <w:rPr>
          <w:rFonts w:ascii="Liberation Serif" w:hAnsi="Liberation Serif"/>
        </w:rPr>
        <w:t>астности «находить процент от заданного числа».</w:t>
      </w:r>
    </w:p>
    <w:p w:rsidR="009E3BD8" w:rsidRDefault="006D1C60">
      <w:pPr>
        <w:pStyle w:val="110"/>
        <w:spacing w:before="73" w:after="60" w:line="321" w:lineRule="exact"/>
        <w:ind w:left="0" w:firstLine="0"/>
        <w:jc w:val="both"/>
        <w:rPr>
          <w:rFonts w:ascii="Liberation Serif" w:hAnsi="Liberation Serif"/>
          <w:b w:val="0"/>
          <w:sz w:val="24"/>
          <w:szCs w:val="24"/>
        </w:rPr>
      </w:pPr>
      <w:r>
        <w:rPr>
          <w:rFonts w:ascii="Liberation Serif" w:hAnsi="Liberation Serif"/>
          <w:spacing w:val="-2"/>
          <w:sz w:val="24"/>
          <w:szCs w:val="24"/>
        </w:rPr>
        <w:t xml:space="preserve">Вывод: </w:t>
      </w:r>
      <w:r>
        <w:rPr>
          <w:rFonts w:ascii="Liberation Serif" w:hAnsi="Liberation Serif"/>
          <w:b w:val="0"/>
          <w:sz w:val="24"/>
          <w:szCs w:val="24"/>
        </w:rPr>
        <w:t>Проведённый анализ результатов исследования уровня сформированности функциональной грамотности по шести направлениям у обучающихся 8 и 9 классов позволяет сделать следующий вывод: в проведенном исследо</w:t>
      </w:r>
      <w:r>
        <w:rPr>
          <w:rFonts w:ascii="Liberation Serif" w:hAnsi="Liberation Serif"/>
          <w:b w:val="0"/>
          <w:sz w:val="24"/>
          <w:szCs w:val="24"/>
        </w:rPr>
        <w:t xml:space="preserve">вании прослеживается тенденция – при достаточных предметных знаниях и умениях школьники все еще </w:t>
      </w:r>
      <w:r>
        <w:rPr>
          <w:rFonts w:ascii="Liberation Serif" w:hAnsi="Liberation Serif"/>
          <w:b w:val="0"/>
          <w:sz w:val="24"/>
          <w:szCs w:val="24"/>
        </w:rPr>
        <w:lastRenderedPageBreak/>
        <w:t>испытывают затруднения в применении их в ситуациях, близких к реальной жизни, а также при работе с информацией, представленной в формате, не характерной для бол</w:t>
      </w:r>
      <w:r>
        <w:rPr>
          <w:rFonts w:ascii="Liberation Serif" w:hAnsi="Liberation Serif"/>
          <w:b w:val="0"/>
          <w:sz w:val="24"/>
          <w:szCs w:val="24"/>
        </w:rPr>
        <w:t>ьшинства отечественных учебников. Эти тенденции подтверждаются международными и всероссийскими исследованиями качества отечественного образования.</w:t>
      </w:r>
    </w:p>
    <w:p w:rsidR="009E3BD8" w:rsidRDefault="009E3BD8">
      <w:pPr>
        <w:ind w:firstLine="709"/>
        <w:rPr>
          <w:rFonts w:ascii="Liberation Serif" w:hAnsi="Liberation Serif" w:cs="Liberation Serif"/>
          <w:b/>
          <w:bCs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  <w:bCs/>
        </w:rPr>
        <w:t>4. Оценка организации учебного процесса.</w:t>
      </w:r>
    </w:p>
    <w:p w:rsidR="009E3BD8" w:rsidRDefault="009E3BD8">
      <w:pPr>
        <w:ind w:firstLine="709"/>
        <w:jc w:val="center"/>
        <w:rPr>
          <w:rFonts w:ascii="Liberation Serif" w:hAnsi="Liberation Serif" w:cs="Liberation Serif"/>
          <w:b/>
        </w:rPr>
      </w:pP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ab/>
        <w:t>Организация образовательного процесса  строится на основе: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>
        <w:rPr>
          <w:rFonts w:ascii="Liberation Serif" w:hAnsi="Liberation Serif" w:cs="Liberation Serif"/>
          <w:sz w:val="24"/>
          <w:szCs w:val="24"/>
        </w:rPr>
        <w:t>учебного плана, разработанного образовательным учреждением в соответствии с перспективным учебным планом;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годового календарного графика;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расписания учебных занятий;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соответствия допустимой учебной нагрузки требованиям СанПиН.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Расписание уроков состав</w:t>
      </w:r>
      <w:r>
        <w:rPr>
          <w:rFonts w:ascii="Liberation Serif" w:hAnsi="Liberation Serif" w:cs="Liberation Serif"/>
          <w:sz w:val="24"/>
          <w:szCs w:val="24"/>
        </w:rPr>
        <w:t xml:space="preserve">лено в соответствии с требованиями СП 2.4.3648-20, </w:t>
      </w:r>
    </w:p>
    <w:p w:rsidR="009E3BD8" w:rsidRDefault="006D1C60">
      <w:pPr>
        <w:ind w:left="-53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а также в соответствии с учебным планом образовательного учреждения на 2024 – 2025 учебный год и учебными программами по предметам. </w:t>
      </w:r>
    </w:p>
    <w:p w:rsidR="009E3BD8" w:rsidRDefault="006D1C60">
      <w:pPr>
        <w:ind w:left="-54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Расписание  учитывает кривую  умственной  работоспособности обучающихся</w:t>
      </w:r>
      <w:r>
        <w:rPr>
          <w:rFonts w:ascii="Liberation Serif" w:hAnsi="Liberation Serif" w:cs="Liberation Serif"/>
        </w:rPr>
        <w:t xml:space="preserve">  в разные дни учебной недели и трудность предметов.</w:t>
      </w:r>
    </w:p>
    <w:p w:rsidR="009E3BD8" w:rsidRDefault="006D1C60">
      <w:pPr>
        <w:ind w:left="-54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При составлении расписания уроков учтены  сведения о распределении  учебной нагрузки педагогов,  сведения о количестве классов на начало учебного года,  данные о дневном и недельном циклах изменения  раб</w:t>
      </w:r>
      <w:r>
        <w:rPr>
          <w:rFonts w:ascii="Liberation Serif" w:hAnsi="Liberation Serif" w:cs="Liberation Serif"/>
        </w:rPr>
        <w:t>отоспособности учащихся.</w:t>
      </w:r>
    </w:p>
    <w:p w:rsidR="009E3BD8" w:rsidRDefault="006D1C60">
      <w:pPr>
        <w:ind w:left="-54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Расписание уроков в школе преследует цель оптимизации условий обучения обучающихся и создания комфортных условий для всех участников образовательного процесса.</w:t>
      </w:r>
    </w:p>
    <w:p w:rsidR="009E3BD8" w:rsidRDefault="006D1C60">
      <w:pPr>
        <w:ind w:left="-54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При составлении расписания учитывались:</w:t>
      </w:r>
    </w:p>
    <w:p w:rsidR="009E3BD8" w:rsidRDefault="006D1C60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работа школы в одну смену;</w:t>
      </w:r>
    </w:p>
    <w:p w:rsidR="009E3BD8" w:rsidRDefault="006D1C60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i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наг</w:t>
      </w:r>
      <w:r>
        <w:rPr>
          <w:rFonts w:ascii="Liberation Serif" w:hAnsi="Liberation Serif" w:cs="Liberation Serif"/>
          <w:sz w:val="24"/>
          <w:szCs w:val="24"/>
        </w:rPr>
        <w:t xml:space="preserve">рузка учителей </w:t>
      </w:r>
    </w:p>
    <w:p w:rsidR="009E3BD8" w:rsidRDefault="006D1C60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совмещение учителями работы на уровне начального и основного образования;</w:t>
      </w:r>
    </w:p>
    <w:p w:rsidR="009E3BD8" w:rsidRDefault="006D1C60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интеграция основного и дополнительного образования </w:t>
      </w:r>
    </w:p>
    <w:p w:rsidR="009E3BD8" w:rsidRDefault="006D1C60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пятидневная учебная  неделя</w:t>
      </w:r>
    </w:p>
    <w:p w:rsidR="009E3BD8" w:rsidRDefault="006D1C60">
      <w:pPr>
        <w:pStyle w:val="ListParagraph"/>
        <w:numPr>
          <w:ilvl w:val="0"/>
          <w:numId w:val="3"/>
        </w:numPr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максимальная нагрузка учащихся разных возрастов</w:t>
      </w:r>
    </w:p>
    <w:p w:rsidR="009E3BD8" w:rsidRDefault="006D1C60">
      <w:pPr>
        <w:pStyle w:val="ListParagraph"/>
        <w:numPr>
          <w:ilvl w:val="0"/>
          <w:numId w:val="3"/>
        </w:numPr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количество учебных часов, выделенных </w:t>
      </w:r>
      <w:r>
        <w:rPr>
          <w:rFonts w:ascii="Liberation Serif" w:hAnsi="Liberation Serif" w:cs="Liberation Serif"/>
          <w:sz w:val="24"/>
          <w:szCs w:val="24"/>
        </w:rPr>
        <w:t>на изучение предметов, согласно учебному плану</w:t>
      </w:r>
    </w:p>
    <w:p w:rsidR="009E3BD8" w:rsidRDefault="006D1C60">
      <w:pPr>
        <w:pStyle w:val="ListParagraph"/>
        <w:numPr>
          <w:ilvl w:val="0"/>
          <w:numId w:val="3"/>
        </w:numPr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распределение вариативной части учебного плана</w:t>
      </w:r>
    </w:p>
    <w:p w:rsidR="009E3BD8" w:rsidRDefault="006D1C60">
      <w:pPr>
        <w:pStyle w:val="ListParagraph"/>
        <w:numPr>
          <w:ilvl w:val="0"/>
          <w:numId w:val="3"/>
        </w:numPr>
        <w:spacing w:after="0" w:line="240" w:lineRule="auto"/>
        <w:ind w:left="-540" w:firstLine="0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подвоз учащихся. </w:t>
      </w:r>
    </w:p>
    <w:p w:rsidR="009E3BD8" w:rsidRDefault="006D1C60">
      <w:pPr>
        <w:pStyle w:val="ListParagraph"/>
        <w:spacing w:line="240" w:lineRule="auto"/>
        <w:ind w:left="-567" w:firstLine="426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Количество уроков в школе не превышает предельно допустимую  аудиторную нагрузку обучающегося при пятидневной учебной неделе по всем классам и</w:t>
      </w:r>
      <w:r>
        <w:rPr>
          <w:rFonts w:ascii="Liberation Serif" w:hAnsi="Liberation Serif" w:cs="Liberation Serif"/>
          <w:sz w:val="24"/>
          <w:szCs w:val="24"/>
        </w:rPr>
        <w:t xml:space="preserve"> ступеням, что  соответствует Федеральному учебному плану  </w:t>
      </w:r>
    </w:p>
    <w:tbl>
      <w:tblPr>
        <w:tblW w:w="998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439"/>
        <w:gridCol w:w="655"/>
        <w:gridCol w:w="816"/>
        <w:gridCol w:w="820"/>
        <w:gridCol w:w="816"/>
        <w:gridCol w:w="655"/>
        <w:gridCol w:w="655"/>
        <w:gridCol w:w="821"/>
        <w:gridCol w:w="655"/>
        <w:gridCol w:w="651"/>
      </w:tblGrid>
      <w:tr w:rsidR="009E3BD8">
        <w:trPr>
          <w:trHeight w:val="650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both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Классы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9</w:t>
            </w:r>
          </w:p>
        </w:tc>
      </w:tr>
      <w:tr w:rsidR="009E3BD8">
        <w:trPr>
          <w:trHeight w:val="666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snapToGrid w:val="0"/>
              <w:jc w:val="both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Максимальная нагрузка, ч.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29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30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32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33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spacing w:val="6"/>
              </w:rPr>
            </w:pPr>
            <w:r>
              <w:rPr>
                <w:rFonts w:ascii="Liberation Serif" w:hAnsi="Liberation Serif" w:cs="Liberation Serif"/>
                <w:spacing w:val="6"/>
              </w:rPr>
              <w:t>33</w:t>
            </w:r>
          </w:p>
        </w:tc>
      </w:tr>
    </w:tbl>
    <w:p w:rsidR="009E3BD8" w:rsidRDefault="006D1C60">
      <w:pPr>
        <w:ind w:left="-567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течение дня и недели для обучающихся начального общего образования основные предметы чередуются с уроками музыки, изобразительного искусства, труда, физкультуры, а для обучающихся общего образования - предметы естественно-математического цикла -  с  гума</w:t>
      </w:r>
      <w:r>
        <w:rPr>
          <w:rFonts w:ascii="Liberation Serif" w:hAnsi="Liberation Serif" w:cs="Liberation Serif"/>
        </w:rPr>
        <w:t xml:space="preserve">нитарными.  </w:t>
      </w:r>
    </w:p>
    <w:p w:rsidR="009E3BD8" w:rsidRDefault="006D1C60">
      <w:pPr>
        <w:ind w:left="-567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оздоровительных целях в школе созданы условия для удовлетворения биологической потребности обучающихся в движении: физкультминутки на уроках, подвижные игры на переменах, внеклассные спортивные занятия и соревнования, дни здоровья.</w:t>
      </w:r>
    </w:p>
    <w:p w:rsidR="009E3BD8" w:rsidRDefault="006D1C60">
      <w:pPr>
        <w:ind w:left="-567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На 31 дек</w:t>
      </w:r>
      <w:r>
        <w:rPr>
          <w:rFonts w:ascii="Liberation Serif" w:hAnsi="Liberation Serif" w:cs="Liberation Serif"/>
        </w:rPr>
        <w:t>абря 2024г  в МОУ «Ницинская  ООШ» по письменному заявлению родителей по Адаптированной образовательной программе образования обучающихся с ограниченными возможностями здоровья (в том числе обучающихся с умственной отсталостью) обучалось 10 детей из них в:</w:t>
      </w:r>
    </w:p>
    <w:p w:rsidR="009E3BD8" w:rsidRDefault="009E3BD8">
      <w:pPr>
        <w:ind w:left="-567" w:firstLine="567"/>
        <w:jc w:val="both"/>
        <w:rPr>
          <w:rFonts w:ascii="Liberation Serif" w:hAnsi="Liberation Serif" w:cs="Liberation Serif"/>
        </w:rPr>
      </w:pPr>
    </w:p>
    <w:tbl>
      <w:tblPr>
        <w:tblW w:w="960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3597"/>
        <w:gridCol w:w="811"/>
        <w:gridCol w:w="813"/>
        <w:gridCol w:w="809"/>
        <w:gridCol w:w="813"/>
        <w:gridCol w:w="814"/>
        <w:gridCol w:w="1948"/>
      </w:tblGrid>
      <w:tr w:rsidR="009E3BD8">
        <w:trPr>
          <w:trHeight w:val="341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Класс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Всего</w:t>
            </w:r>
          </w:p>
        </w:tc>
      </w:tr>
      <w:tr w:rsidR="009E3BD8">
        <w:trPr>
          <w:trHeight w:val="341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ЗПР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2</w:t>
            </w:r>
          </w:p>
        </w:tc>
      </w:tr>
      <w:tr w:rsidR="009E3BD8">
        <w:trPr>
          <w:trHeight w:val="35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УО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8</w:t>
            </w:r>
          </w:p>
        </w:tc>
      </w:tr>
      <w:tr w:rsidR="009E3BD8">
        <w:trPr>
          <w:trHeight w:val="353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Всего с ОВЗ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3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10</w:t>
            </w:r>
          </w:p>
        </w:tc>
      </w:tr>
    </w:tbl>
    <w:p w:rsidR="009E3BD8" w:rsidRDefault="009E3BD8">
      <w:pPr>
        <w:ind w:left="-567" w:firstLine="567"/>
        <w:jc w:val="both"/>
        <w:rPr>
          <w:rFonts w:ascii="Liberation Serif" w:hAnsi="Liberation Serif" w:cs="Liberation Serif"/>
        </w:rPr>
      </w:pPr>
    </w:p>
    <w:p w:rsidR="009E3BD8" w:rsidRDefault="006D1C60">
      <w:pPr>
        <w:ind w:left="-567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Дети с ограниченными возможностями здоровья с 3 по 9 классы  обучаются совместно с  общеобразовательным  классом  по индивидуальным учебным планам, составленным на основе </w:t>
      </w:r>
      <w:r>
        <w:rPr>
          <w:rFonts w:ascii="Liberation Serif" w:hAnsi="Liberation Serif" w:cs="Liberation Serif"/>
        </w:rPr>
        <w:t>общеобразовательной программы для детей с умственной отсталостью.  Для учащихся 6  класса организовано обучение индивидуально на дому.</w:t>
      </w:r>
    </w:p>
    <w:p w:rsidR="009E3BD8" w:rsidRDefault="006D1C60">
      <w:pPr>
        <w:ind w:left="-567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При обучении детей с ОВЗ используются индивидуальные, дифференцированные, интегрированные технологии обучения,  аудио-вид</w:t>
      </w:r>
      <w:r>
        <w:rPr>
          <w:rFonts w:ascii="Liberation Serif" w:hAnsi="Liberation Serif" w:cs="Liberation Serif"/>
        </w:rPr>
        <w:t>еоматериалы, ТСО.</w:t>
      </w:r>
    </w:p>
    <w:p w:rsidR="009E3BD8" w:rsidRDefault="006D1C60">
      <w:pPr>
        <w:ind w:left="-567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Дети с задержкой психического развития и умственной отсталостью  обучаются в сложившихся классных коллективах. </w:t>
      </w:r>
    </w:p>
    <w:p w:rsidR="009E3BD8" w:rsidRDefault="006D1C60">
      <w:pPr>
        <w:pStyle w:val="NormalWeb"/>
        <w:spacing w:before="0" w:after="0"/>
        <w:rPr>
          <w:rFonts w:ascii="Liberation Serif" w:hAnsi="Liberation Serif" w:cs="Liberation Serif"/>
          <w:bCs/>
          <w:iCs/>
          <w:lang w:eastAsia="ru-RU"/>
        </w:rPr>
      </w:pPr>
      <w:r>
        <w:rPr>
          <w:rStyle w:val="WW8Num1z1"/>
          <w:rFonts w:ascii="Liberation Serif" w:hAnsi="Liberation Serif" w:cs="Liberation Serif"/>
          <w:bCs/>
        </w:rPr>
        <w:t>Режим работы.</w:t>
      </w:r>
    </w:p>
    <w:p w:rsidR="009E3BD8" w:rsidRDefault="006D1C60">
      <w:pPr>
        <w:pStyle w:val="NormalWeb"/>
        <w:spacing w:before="0" w:after="0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bCs/>
          <w:iCs/>
          <w:lang w:eastAsia="ru-RU"/>
        </w:rPr>
        <w:tab/>
        <w:t>Пятидневная рабочая неделя (с понедельника по пятницу включительно) с 8.00 до 17.00 с двумя выходными (суббота,</w:t>
      </w:r>
      <w:r>
        <w:rPr>
          <w:rFonts w:ascii="Liberation Serif" w:hAnsi="Liberation Serif" w:cs="Liberation Serif"/>
          <w:bCs/>
          <w:iCs/>
          <w:lang w:eastAsia="ru-RU"/>
        </w:rPr>
        <w:t xml:space="preserve"> воскресенье).</w:t>
      </w:r>
    </w:p>
    <w:p w:rsidR="009E3BD8" w:rsidRDefault="006D1C60">
      <w:pPr>
        <w:suppressAutoHyphens w:val="0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bCs/>
          <w:iCs/>
          <w:lang w:eastAsia="ru-RU"/>
        </w:rPr>
        <w:tab/>
      </w:r>
    </w:p>
    <w:p w:rsidR="009E3BD8" w:rsidRDefault="006D1C60">
      <w:pPr>
        <w:suppressAutoHyphens w:val="0"/>
        <w:jc w:val="center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bCs/>
          <w:iCs/>
          <w:lang w:eastAsia="ru-RU"/>
        </w:rPr>
        <w:t>Расписание звонков</w:t>
      </w:r>
    </w:p>
    <w:p w:rsidR="009E3BD8" w:rsidRDefault="006D1C60">
      <w:pPr>
        <w:suppressAutoHyphens w:val="0"/>
        <w:jc w:val="center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 </w:t>
      </w:r>
    </w:p>
    <w:tbl>
      <w:tblPr>
        <w:tblW w:w="9615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874"/>
        <w:gridCol w:w="2856"/>
        <w:gridCol w:w="2149"/>
        <w:gridCol w:w="2736"/>
      </w:tblGrid>
      <w:tr w:rsidR="009E3BD8">
        <w:trPr>
          <w:trHeight w:val="33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09. 00 - 09.40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9.40 -9.50</w:t>
            </w:r>
          </w:p>
        </w:tc>
      </w:tr>
      <w:tr w:rsidR="009E3BD8">
        <w:trPr>
          <w:trHeight w:val="31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2-й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9.50 - 10.30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10.30 - 10.40</w:t>
            </w:r>
          </w:p>
        </w:tc>
      </w:tr>
      <w:tr w:rsidR="009E3BD8">
        <w:trPr>
          <w:trHeight w:val="33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3-й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10.40 - 11.20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11.20 - 11.40</w:t>
            </w:r>
          </w:p>
        </w:tc>
      </w:tr>
      <w:tr w:rsidR="009E3BD8">
        <w:trPr>
          <w:trHeight w:val="33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4-й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11.40 - 12.20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12.20 - 12.40</w:t>
            </w:r>
          </w:p>
        </w:tc>
      </w:tr>
      <w:tr w:rsidR="009E3BD8">
        <w:trPr>
          <w:trHeight w:val="35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12.40 - 13.20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13.20 - 13.30</w:t>
            </w:r>
          </w:p>
        </w:tc>
      </w:tr>
      <w:tr w:rsidR="009E3BD8">
        <w:trPr>
          <w:trHeight w:val="31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13.30 - 14.10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Перемена</w:t>
            </w: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14.10 - 14.15</w:t>
            </w:r>
          </w:p>
        </w:tc>
      </w:tr>
      <w:tr w:rsidR="009E3BD8">
        <w:trPr>
          <w:trHeight w:val="336"/>
        </w:trPr>
        <w:tc>
          <w:tcPr>
            <w:tcW w:w="18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7-й урок</w:t>
            </w:r>
          </w:p>
        </w:tc>
        <w:tc>
          <w:tcPr>
            <w:tcW w:w="2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14.15 - 14.55</w:t>
            </w:r>
          </w:p>
        </w:tc>
        <w:tc>
          <w:tcPr>
            <w:tcW w:w="21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2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9E3BD8">
            <w:pPr>
              <w:widowControl w:val="0"/>
              <w:suppressAutoHyphens w:val="0"/>
              <w:rPr>
                <w:rFonts w:ascii="Liberation Serif" w:hAnsi="Liberation Serif" w:cs="Liberation Serif"/>
                <w:lang w:eastAsia="ru-RU"/>
              </w:rPr>
            </w:pPr>
          </w:p>
        </w:tc>
      </w:tr>
    </w:tbl>
    <w:p w:rsidR="009E3BD8" w:rsidRDefault="009E3BD8">
      <w:pPr>
        <w:pStyle w:val="Style1"/>
        <w:widowControl/>
        <w:spacing w:before="58" w:line="240" w:lineRule="auto"/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Режим организации образовательного процесса (начало уроков, перемены, учебное расписание, организация питания, распределение каникулярного времени, временные затраты </w:t>
      </w:r>
      <w:r>
        <w:rPr>
          <w:rFonts w:ascii="Liberation Serif" w:hAnsi="Liberation Serif" w:cs="Liberation Serif"/>
        </w:rPr>
        <w:t>на выполнение домашнего задания) соответствует  Санитарным правилам 2.4.3648-20 «Санитарно-эпидемиологические требования к организациям воспитания и обучения, отдыха и оздоровления  в детей и молодежи». Образовательное учреждение работает в режиме 5-дневно</w:t>
      </w:r>
      <w:r>
        <w:rPr>
          <w:rFonts w:ascii="Liberation Serif" w:hAnsi="Liberation Serif" w:cs="Liberation Serif"/>
        </w:rPr>
        <w:t>й учебной недели, в одну смену. Начало уроков – 09.00 часов, продолжительность урока    40 минут для обучающихся 2-9 классов. В первом классе обучение ведется с соблюдением следующих требований: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использование «ступенчатого режима обучения» в первом </w:t>
      </w:r>
      <w:r>
        <w:rPr>
          <w:rFonts w:ascii="Liberation Serif" w:hAnsi="Liberation Serif" w:cs="Liberation Serif"/>
        </w:rPr>
        <w:t>полугодии (в сентябре, октябре - по 3 урока в день по 35 минут каждый, в ноябре-декабре - по 4 урока по 35 минут каждый; январь-май – по 4 урока в день по 40 минут каждый);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организация в середине учебного дня динамической паузы не менее 40 минут;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обуче</w:t>
      </w:r>
      <w:r>
        <w:rPr>
          <w:rFonts w:ascii="Liberation Serif" w:hAnsi="Liberation Serif" w:cs="Liberation Serif"/>
        </w:rPr>
        <w:t>ние без домашних заданий и бального оценивания знаний учащихся;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-дополнительные недельные каникулы в середине третьей четверти. Продолжительность перемен между учебными занятиями составляет 10 минут. После третьего и четвертого уроков предусмотрены перемен</w:t>
      </w:r>
      <w:r>
        <w:rPr>
          <w:rFonts w:ascii="Liberation Serif" w:hAnsi="Liberation Serif" w:cs="Liberation Serif"/>
        </w:rPr>
        <w:t xml:space="preserve">ы по 20 минут для организации питания. 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</w:rPr>
        <w:t>Для обучающихся 1-9-х классов во второй половине дня организована внеурочная деятельность.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Учебные занятия в школе проводятся с учетом возрастных и индивидуальных особенностей обучающихся. </w:t>
      </w:r>
      <w:r>
        <w:rPr>
          <w:rFonts w:ascii="Liberation Serif" w:hAnsi="Liberation Serif" w:cs="Liberation Serif"/>
          <w:spacing w:val="-1"/>
        </w:rPr>
        <w:t>Педагоги эффективно использ</w:t>
      </w:r>
      <w:r>
        <w:rPr>
          <w:rFonts w:ascii="Liberation Serif" w:hAnsi="Liberation Serif" w:cs="Liberation Serif"/>
          <w:spacing w:val="-1"/>
        </w:rPr>
        <w:t>уют здоровьесберегающие технологии на уроках и внеклассных мероприятиях.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</w:rPr>
        <w:lastRenderedPageBreak/>
        <w:t>Уроки физической культуры в количестве 3-х часов в неделю проводятся в спортивном зале и на свежем воздухе, зимой занятия проходят на лыжах. Материальная база для занятий физической к</w:t>
      </w:r>
      <w:r>
        <w:rPr>
          <w:rFonts w:ascii="Liberation Serif" w:hAnsi="Liberation Serif" w:cs="Liberation Serif"/>
          <w:bCs/>
        </w:rPr>
        <w:t xml:space="preserve">ультурой и спортом удовлетворительная. </w:t>
      </w:r>
    </w:p>
    <w:p w:rsidR="009E3BD8" w:rsidRDefault="006D1C60">
      <w:pPr>
        <w:suppressAutoHyphens w:val="0"/>
        <w:ind w:firstLine="567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bCs/>
          <w:iCs/>
          <w:lang w:eastAsia="ru-RU"/>
        </w:rPr>
        <w:t>Во второй половине дня проводится групповая и индивидуальная работа с учащимися.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iCs/>
          <w:lang w:eastAsia="ru-RU"/>
        </w:rPr>
        <w:tab/>
        <w:t xml:space="preserve">В системе дополнительного образования организована работа детских объединений и  </w:t>
      </w:r>
      <w:r>
        <w:rPr>
          <w:rFonts w:ascii="Liberation Serif" w:hAnsi="Liberation Serif" w:cs="Liberation Serif"/>
          <w:bCs/>
        </w:rPr>
        <w:t xml:space="preserve">спортивных секций по настольному теннису и борьбе самбо.  </w:t>
      </w:r>
    </w:p>
    <w:p w:rsidR="009E3BD8" w:rsidRDefault="006D1C60">
      <w:pPr>
        <w:pStyle w:val="Style1"/>
        <w:widowControl/>
        <w:spacing w:before="58" w:line="240" w:lineRule="auto"/>
        <w:jc w:val="both"/>
        <w:rPr>
          <w:rFonts w:ascii="Liberation Serif" w:hAnsi="Liberation Serif" w:cs="Liberation Serif"/>
        </w:rPr>
      </w:pPr>
      <w:r>
        <w:rPr>
          <w:rStyle w:val="FontStyle30"/>
          <w:rFonts w:ascii="Liberation Serif" w:hAnsi="Liberation Serif" w:cs="Liberation Serif"/>
          <w:b w:val="0"/>
          <w:sz w:val="24"/>
          <w:szCs w:val="24"/>
        </w:rPr>
        <w:t xml:space="preserve">   Структура классов образовательного учреждения, количество обучающихся (по уровням образования) на 1 сентября 2024г.</w:t>
      </w:r>
    </w:p>
    <w:tbl>
      <w:tblPr>
        <w:tblW w:w="967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812"/>
        <w:gridCol w:w="1949"/>
        <w:gridCol w:w="1954"/>
        <w:gridCol w:w="1959"/>
      </w:tblGrid>
      <w:tr w:rsidR="009E3BD8">
        <w:trPr>
          <w:cantSplit/>
          <w:trHeight w:val="843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Структура контингента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Начальное общее образование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Основное общее образование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</w:t>
            </w:r>
            <w:r>
              <w:rPr>
                <w:rFonts w:ascii="Liberation Serif" w:hAnsi="Liberation Serif" w:cs="Liberation Serif"/>
              </w:rPr>
              <w:t>сего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 ОУ</w:t>
            </w:r>
          </w:p>
        </w:tc>
      </w:tr>
      <w:tr w:rsidR="009E3BD8">
        <w:trPr>
          <w:trHeight w:val="744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Общее количество классов/Количество</w:t>
            </w:r>
          </w:p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обучающихся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3/22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5/41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8/63</w:t>
            </w:r>
          </w:p>
        </w:tc>
      </w:tr>
    </w:tbl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2 класс -8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 класс -6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 класс -8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 класс- 8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 класс -10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 класс -9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 класс -7 учащихся;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 класс -7 учащихся.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</w:r>
      <w:r>
        <w:rPr>
          <w:rFonts w:ascii="Liberation Serif" w:hAnsi="Liberation Serif" w:cs="Liberation Serif"/>
        </w:rPr>
        <w:t xml:space="preserve">Комплектование контингента обучающихся производится в соответствии с Уставом общеобразовательного учреждения. </w:t>
      </w:r>
    </w:p>
    <w:p w:rsidR="009E3BD8" w:rsidRDefault="006D1C60">
      <w:pPr>
        <w:jc w:val="both"/>
        <w:rPr>
          <w:rFonts w:ascii="Liberation Serif" w:hAnsi="Liberation Serif" w:cs="Liberation Serif"/>
          <w:bCs/>
          <w:i/>
        </w:rPr>
      </w:pPr>
      <w:r>
        <w:rPr>
          <w:rFonts w:ascii="Liberation Serif" w:hAnsi="Liberation Serif" w:cs="Liberation Serif"/>
        </w:rPr>
        <w:t xml:space="preserve">       В школе обучаются дети из двух населённых пунктов: с.Ницинское, д.Еремина. Ежедневно осуществляется подвоз 13обучающегося  к школе и доста</w:t>
      </w:r>
      <w:r>
        <w:rPr>
          <w:rFonts w:ascii="Liberation Serif" w:hAnsi="Liberation Serif" w:cs="Liberation Serif"/>
        </w:rPr>
        <w:t>вка их домой школьным автобусом.</w:t>
      </w:r>
    </w:p>
    <w:p w:rsidR="009E3BD8" w:rsidRDefault="006D1C60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Общая численность контингента не превышает предельной численности обучающихся, структура контингента обучающихся соответствует типу и виду образовательного учреждения.</w:t>
      </w:r>
    </w:p>
    <w:p w:rsidR="009E3BD8" w:rsidRDefault="009E3BD8">
      <w:pPr>
        <w:ind w:firstLine="709"/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>Вывод:</w:t>
      </w:r>
      <w:r>
        <w:rPr>
          <w:rFonts w:ascii="Liberation Serif" w:hAnsi="Liberation Serif"/>
        </w:rPr>
        <w:t xml:space="preserve"> В ОУ создана система организации образовательного процесса в соответствии с современными требованиями, обеспечивающая создание условий развития ребенка, открывающих возможности для его позитивной социализации, его личностного развития, развития инициативы</w:t>
      </w:r>
      <w:r>
        <w:rPr>
          <w:rFonts w:ascii="Liberation Serif" w:hAnsi="Liberation Serif"/>
        </w:rPr>
        <w:t xml:space="preserve">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E3BD8" w:rsidRDefault="006D1C60">
      <w:pPr>
        <w:spacing w:before="97" w:after="8"/>
        <w:ind w:left="2634" w:right="2522"/>
        <w:jc w:val="center"/>
        <w:rPr>
          <w:rFonts w:ascii="Liberation Serif" w:hAnsi="Liberation Serif"/>
          <w:b/>
          <w:w w:val="105"/>
        </w:rPr>
      </w:pPr>
      <w:r>
        <w:rPr>
          <w:rFonts w:ascii="Liberation Serif" w:hAnsi="Liberation Serif"/>
          <w:b/>
          <w:w w:val="105"/>
        </w:rPr>
        <w:t>Дошкольное образование.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Учебный план ДОО (далее Учебный план) регламентирует выполнение Образовательной программы дошкольного образования МОУ «Ницинская ООШ» (далее Образовательная программа) в двух частях: обязательной части и части формируемой образовате</w:t>
      </w:r>
      <w:r>
        <w:rPr>
          <w:rFonts w:ascii="Liberation Serif" w:hAnsi="Liberation Serif"/>
        </w:rPr>
        <w:t>льных отношений.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Образовательная     программа     определяет      объем     обязательной     части,     который в соответствии со ФГОС ДО составляет не менее 60% от общего объема программы.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Часть,      формируемая      участниками      образовательных    </w:t>
      </w:r>
      <w:r>
        <w:rPr>
          <w:rFonts w:ascii="Liberation Serif" w:hAnsi="Liberation Serif"/>
        </w:rPr>
        <w:t xml:space="preserve">  отношений,      составляет не более 40% и ориентирована на специфику национальных, социокультурных и иных условий, в том числе региональных.</w:t>
      </w: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Учебный план разработан в соответствии с федеральным государственным образовательным стандартом дошкольного образ</w:t>
      </w:r>
      <w:r>
        <w:rPr>
          <w:rFonts w:ascii="Liberation Serif" w:hAnsi="Liberation Serif"/>
        </w:rPr>
        <w:t>ования (далее - ФГОС ДО) и федеральной образовательной программой дошкольного образования (далее – ФОП ДО).</w:t>
      </w:r>
    </w:p>
    <w:p w:rsidR="009E3BD8" w:rsidRDefault="006D1C60">
      <w:pPr>
        <w:pStyle w:val="120"/>
        <w:tabs>
          <w:tab w:val="left" w:pos="4598"/>
        </w:tabs>
        <w:spacing w:before="207" w:after="8"/>
        <w:ind w:left="11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w w:val="105"/>
          <w:sz w:val="24"/>
          <w:szCs w:val="24"/>
        </w:rPr>
        <w:lastRenderedPageBreak/>
        <w:t>Учебный план</w:t>
      </w:r>
    </w:p>
    <w:tbl>
      <w:tblPr>
        <w:tblStyle w:val="TableNormal1"/>
        <w:tblW w:w="9935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30"/>
        <w:gridCol w:w="3127"/>
        <w:gridCol w:w="1562"/>
        <w:gridCol w:w="1416"/>
      </w:tblGrid>
      <w:tr w:rsidR="009E3BD8">
        <w:trPr>
          <w:trHeight w:val="113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Образовательная область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E3BD8" w:rsidRDefault="006D1C60">
            <w:pPr>
              <w:pStyle w:val="TableParagraph"/>
              <w:ind w:left="470" w:right="46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Занятие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spacing w:before="9"/>
              <w:ind w:left="0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9E3BD8" w:rsidRDefault="006D1C60">
            <w:pPr>
              <w:pStyle w:val="TableParagraph"/>
              <w:ind w:left="385" w:right="296" w:hanging="87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Кол-во в неделю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61" w:right="146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spacing w:val="-2"/>
                <w:w w:val="105"/>
                <w:sz w:val="24"/>
                <w:szCs w:val="24"/>
              </w:rPr>
              <w:t xml:space="preserve">Нагрузка </w:t>
            </w:r>
            <w:r w:rsidRPr="006D1C60">
              <w:rPr>
                <w:rFonts w:ascii="Liberation Serif" w:eastAsia="Calibri" w:hAnsi="Liberation Serif"/>
                <w:spacing w:val="-1"/>
                <w:w w:val="105"/>
                <w:sz w:val="24"/>
                <w:szCs w:val="24"/>
              </w:rPr>
              <w:t xml:space="preserve">в </w:t>
            </w:r>
            <w:r w:rsidRPr="006D1C60">
              <w:rPr>
                <w:rFonts w:ascii="Liberation Serif" w:eastAsia="Calibri" w:hAnsi="Liberation Serif"/>
                <w:sz w:val="24"/>
                <w:szCs w:val="24"/>
              </w:rPr>
              <w:t>мин. 1зан./</w:t>
            </w: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>в неделю</w:t>
            </w:r>
          </w:p>
        </w:tc>
      </w:tr>
      <w:tr w:rsidR="009E3BD8">
        <w:trPr>
          <w:trHeight w:val="199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61" w:right="146"/>
              <w:jc w:val="center"/>
              <w:rPr>
                <w:rFonts w:ascii="Liberation Serif" w:hAnsi="Liberation Serif"/>
                <w:b/>
                <w:spacing w:val="-2"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вгруппедетейот1года–2лет</w:t>
            </w:r>
          </w:p>
        </w:tc>
      </w:tr>
      <w:tr w:rsidR="009E3BD8">
        <w:trPr>
          <w:trHeight w:val="199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595" w:right="58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right="8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100м</w:t>
            </w:r>
          </w:p>
        </w:tc>
      </w:tr>
      <w:tr w:rsidR="009E3BD8">
        <w:trPr>
          <w:trHeight w:val="1341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Итого по 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II</w:t>
            </w: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>части</w:t>
            </w:r>
          </w:p>
          <w:p w:rsidR="009E3BD8" w:rsidRDefault="006D1C60">
            <w:pPr>
              <w:pStyle w:val="TableParagraph"/>
              <w:spacing w:before="9"/>
              <w:ind w:right="99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не регламентируется и организуется в различных видах детской деятельности т. к. различные видыигр, взаимодействие и общение детей и взрослых, познавательно-исследовательской деятельности, используется образовательный потенциал режимных 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моментов.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E3BD8">
        <w:trPr>
          <w:trHeight w:val="169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left="595" w:right="58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right="8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100м</w:t>
            </w:r>
          </w:p>
        </w:tc>
      </w:tr>
      <w:tr w:rsidR="009E3BD8">
        <w:trPr>
          <w:trHeight w:val="187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right="86"/>
              <w:jc w:val="center"/>
              <w:rPr>
                <w:rFonts w:ascii="Liberation Serif" w:hAnsi="Liberation Serif"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</w:rPr>
              <w:t>в группе детей от 2 лет – 3 лет</w:t>
            </w:r>
          </w:p>
        </w:tc>
      </w:tr>
      <w:tr w:rsidR="009E3BD8">
        <w:trPr>
          <w:trHeight w:val="205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595" w:right="58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right="8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100м</w:t>
            </w:r>
          </w:p>
        </w:tc>
      </w:tr>
      <w:tr w:rsidR="009E3BD8">
        <w:trPr>
          <w:trHeight w:val="559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Итого по 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II</w:t>
            </w: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 части</w:t>
            </w:r>
          </w:p>
          <w:p w:rsidR="009E3BD8" w:rsidRDefault="006D1C60">
            <w:pPr>
              <w:pStyle w:val="TableParagraph"/>
              <w:spacing w:before="9"/>
              <w:ind w:right="99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не регламентируется и организуется в различных видах детской деятельности т.к. различные видыигр, взаимодействие и общение детей и взрослых, 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познавательно-исследовательской деятельности, используется образовательный потенциал режимных моментов.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left="595" w:right="58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right="8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100м</w:t>
            </w:r>
          </w:p>
        </w:tc>
      </w:tr>
      <w:tr w:rsidR="009E3BD8">
        <w:trPr>
          <w:trHeight w:val="213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right="86"/>
              <w:jc w:val="center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</w:rPr>
              <w:t>в группе детей от 3 лет – 4 лет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line="248" w:lineRule="exact"/>
              <w:ind w:left="188" w:right="17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  <w:lang w:val="en-US"/>
              </w:rPr>
              <w:t>135м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IIчасти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left="0" w:right="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2"/>
              <w:ind w:left="188" w:right="17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  <w:lang w:val="en-US"/>
              </w:rPr>
              <w:t>15м/15м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529" w:right="52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line="248" w:lineRule="exact"/>
              <w:ind w:left="188" w:right="17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  <w:lang w:val="en-US"/>
              </w:rPr>
              <w:t>150м</w:t>
            </w:r>
          </w:p>
        </w:tc>
      </w:tr>
      <w:tr w:rsidR="009E3BD8">
        <w:trPr>
          <w:trHeight w:val="213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right="86"/>
              <w:jc w:val="center"/>
              <w:rPr>
                <w:rFonts w:ascii="Liberation Serif" w:hAnsi="Liberation Serif"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</w:rPr>
              <w:t>в группе детей от 4лет – 5 лет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263" w:right="22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180м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263" w:right="24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20м/20м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579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263" w:right="22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200м</w:t>
            </w:r>
          </w:p>
        </w:tc>
      </w:tr>
      <w:tr w:rsidR="009E3BD8">
        <w:trPr>
          <w:trHeight w:val="213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263" w:right="229"/>
              <w:jc w:val="center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</w:rPr>
              <w:t>в группе детей от 5 лет – 6 лет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175" w:right="175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right="8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350м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right="10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25м/25м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175" w:right="175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right="8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375м</w:t>
            </w:r>
          </w:p>
        </w:tc>
      </w:tr>
      <w:tr w:rsidR="009E3BD8">
        <w:trPr>
          <w:trHeight w:val="50"/>
        </w:trPr>
        <w:tc>
          <w:tcPr>
            <w:tcW w:w="9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spacing w:before="97"/>
              <w:ind w:left="2896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</w:rPr>
              <w:t>в группе детей от 6 лет – 7 (8) лет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left="539" w:right="52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ind w:left="457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360м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Итого по II части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3"/>
                <w:sz w:val="24"/>
                <w:szCs w:val="24"/>
                <w:lang w:val="en-US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0" w:right="26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30м/90м</w:t>
            </w:r>
          </w:p>
        </w:tc>
      </w:tr>
      <w:tr w:rsidR="009E3BD8">
        <w:trPr>
          <w:trHeight w:val="213"/>
        </w:trPr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spacing w:before="7"/>
              <w:jc w:val="right"/>
              <w:rPr>
                <w:rFonts w:ascii="Liberation Serif" w:hAnsi="Liberation Serif"/>
                <w:b/>
                <w:w w:val="105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244" w:right="24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TableParagraph"/>
              <w:ind w:left="457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450м</w:t>
            </w:r>
          </w:p>
        </w:tc>
      </w:tr>
    </w:tbl>
    <w:p w:rsidR="009E3BD8" w:rsidRDefault="009E3BD8">
      <w:pPr>
        <w:ind w:left="2634" w:right="2522"/>
        <w:jc w:val="center"/>
        <w:rPr>
          <w:rFonts w:ascii="Liberation Serif" w:hAnsi="Liberation Serif"/>
          <w:b/>
          <w:w w:val="105"/>
        </w:rPr>
      </w:pPr>
    </w:p>
    <w:p w:rsidR="009E3BD8" w:rsidRDefault="006D1C60">
      <w:pPr>
        <w:spacing w:before="97" w:after="8"/>
        <w:ind w:left="2634" w:right="2522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  <w:w w:val="105"/>
        </w:rPr>
        <w:t>Режим дня в дошкольных группах</w:t>
      </w:r>
    </w:p>
    <w:tbl>
      <w:tblPr>
        <w:tblStyle w:val="TableNormal1"/>
        <w:tblW w:w="9370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2"/>
        <w:gridCol w:w="1584"/>
        <w:gridCol w:w="52"/>
        <w:gridCol w:w="1627"/>
        <w:gridCol w:w="1636"/>
        <w:gridCol w:w="46"/>
        <w:gridCol w:w="1873"/>
      </w:tblGrid>
      <w:tr w:rsidR="009E3BD8">
        <w:trPr>
          <w:trHeight w:val="2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Содержание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03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с3до4лет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43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с4до5лет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3" w:right="111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с5до6лет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51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с6до7(8)лет</w:t>
            </w:r>
          </w:p>
        </w:tc>
      </w:tr>
      <w:tr w:rsidR="009E3BD8">
        <w:trPr>
          <w:trHeight w:val="301"/>
        </w:trPr>
        <w:tc>
          <w:tcPr>
            <w:tcW w:w="9370" w:type="dxa"/>
            <w:gridSpan w:val="7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sz w:val="24"/>
                <w:szCs w:val="24"/>
                <w:lang w:val="en-US"/>
              </w:rPr>
              <w:t>Холодный период</w:t>
            </w:r>
          </w:p>
        </w:tc>
      </w:tr>
      <w:tr w:rsidR="009E3BD8">
        <w:trPr>
          <w:trHeight w:val="826"/>
        </w:trPr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Прием детей, игровая</w:t>
            </w:r>
          </w:p>
          <w:p w:rsidR="009E3BD8" w:rsidRDefault="006D1C60">
            <w:pPr>
              <w:pStyle w:val="TableParagraph"/>
              <w:ind w:left="102" w:right="284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sz w:val="24"/>
                <w:szCs w:val="24"/>
              </w:rPr>
              <w:t xml:space="preserve">Деятельность / Утренняя </w:t>
            </w: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>гимнастика</w:t>
            </w:r>
          </w:p>
        </w:tc>
        <w:tc>
          <w:tcPr>
            <w:tcW w:w="15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1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67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57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6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9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8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</w:tr>
      <w:tr w:rsidR="009E3BD8">
        <w:trPr>
          <w:trHeight w:val="27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завтраку, завтрак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39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86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9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</w:tr>
      <w:tr w:rsidR="009E3BD8">
        <w:trPr>
          <w:trHeight w:val="550"/>
        </w:trPr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Утренний круг.</w:t>
            </w:r>
          </w:p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Подготовка к занятию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39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67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86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9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</w:tr>
      <w:tr w:rsidR="009E3BD8">
        <w:trPr>
          <w:trHeight w:val="5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 w:right="14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  <w:lang w:val="en-US"/>
              </w:rPr>
              <w:lastRenderedPageBreak/>
              <w:t xml:space="preserve">Занятия, (*занятия со 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специалистами</w:t>
            </w:r>
            <w:r>
              <w:rPr>
                <w:rFonts w:ascii="Liberation Serif" w:eastAsia="Calibri" w:hAnsi="Liberation Serif"/>
                <w:w w:val="105"/>
                <w:sz w:val="24"/>
                <w:szCs w:val="24"/>
                <w:vertAlign w:val="superscript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39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9.00–9.45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232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 10.15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9.00–10.55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9.00–11.00</w:t>
            </w:r>
          </w:p>
        </w:tc>
      </w:tr>
      <w:tr w:rsidR="009E3BD8">
        <w:trPr>
          <w:trHeight w:val="279"/>
        </w:trPr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Игры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1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9.45–10.00</w:t>
            </w:r>
          </w:p>
        </w:tc>
        <w:tc>
          <w:tcPr>
            <w:tcW w:w="167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E3BD8">
        <w:trPr>
          <w:trHeight w:val="2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прогулке, прогулка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10.00–11.30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43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10.00–12.00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10.55–12.10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11.00–12.10</w:t>
            </w:r>
          </w:p>
        </w:tc>
      </w:tr>
      <w:tr w:rsidR="009E3BD8">
        <w:trPr>
          <w:trHeight w:val="2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обеду, обед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11.30–12.00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12.00–12.30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12.10–12.30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12.10–12.30</w:t>
            </w:r>
          </w:p>
        </w:tc>
      </w:tr>
      <w:tr w:rsidR="009E3BD8">
        <w:trPr>
          <w:trHeight w:val="280"/>
        </w:trPr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12.00–15.00</w:t>
            </w:r>
          </w:p>
        </w:tc>
        <w:tc>
          <w:tcPr>
            <w:tcW w:w="167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12.30–15.00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12.30–15.00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12.30–15.00</w:t>
            </w:r>
          </w:p>
        </w:tc>
      </w:tr>
      <w:tr w:rsidR="009E3BD8">
        <w:trPr>
          <w:trHeight w:val="604"/>
        </w:trPr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Постепенный подъем детей, </w:t>
            </w:r>
            <w:r w:rsidRPr="006D1C60">
              <w:rPr>
                <w:rFonts w:ascii="Liberation Serif" w:eastAsia="Calibri" w:hAnsi="Liberation Serif"/>
                <w:sz w:val="24"/>
                <w:szCs w:val="24"/>
              </w:rPr>
              <w:t xml:space="preserve">самостоятельная </w:t>
            </w:r>
            <w:r w:rsidRPr="006D1C60">
              <w:rPr>
                <w:rFonts w:ascii="Liberation Serif" w:eastAsia="Calibri" w:hAnsi="Liberation Serif"/>
                <w:sz w:val="24"/>
                <w:szCs w:val="24"/>
              </w:rPr>
              <w:t>деятельность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15.00–15.15</w:t>
            </w:r>
          </w:p>
        </w:tc>
        <w:tc>
          <w:tcPr>
            <w:tcW w:w="167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15.00–15.15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15.00–15.15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15.00–15.15</w:t>
            </w:r>
          </w:p>
        </w:tc>
      </w:tr>
      <w:tr w:rsidR="009E3BD8">
        <w:trPr>
          <w:trHeight w:val="451"/>
        </w:trPr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полднику, полдник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15.15–15.30</w:t>
            </w:r>
          </w:p>
        </w:tc>
        <w:tc>
          <w:tcPr>
            <w:tcW w:w="1679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15.15–15.30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15.15–15.30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15.15–15.30</w:t>
            </w:r>
          </w:p>
        </w:tc>
      </w:tr>
      <w:tr w:rsidR="009E3BD8">
        <w:trPr>
          <w:trHeight w:val="2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Занятия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9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15.30 –15.55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E3BD8">
        <w:trPr>
          <w:trHeight w:val="2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Игры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15.30–15.50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15.25–15.50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15.30–15.50</w:t>
            </w:r>
          </w:p>
        </w:tc>
      </w:tr>
      <w:tr w:rsidR="009E3BD8">
        <w:trPr>
          <w:trHeight w:val="2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Вечерний круг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15.50–16.00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15.50–16.00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15.45–16.00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15.50–16.00</w:t>
            </w:r>
          </w:p>
        </w:tc>
      </w:tr>
      <w:tr w:rsidR="009E3BD8">
        <w:trPr>
          <w:trHeight w:val="2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прогулке, прогулка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16.00–16.30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78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16.00–16.30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16.00–16.30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16.00–16.30</w:t>
            </w:r>
          </w:p>
        </w:tc>
      </w:tr>
      <w:tr w:rsidR="009E3BD8">
        <w:trPr>
          <w:trHeight w:val="27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Уход домой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51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553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33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76" w:right="14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</w:tr>
      <w:tr w:rsidR="009E3BD8">
        <w:trPr>
          <w:trHeight w:val="277"/>
        </w:trPr>
        <w:tc>
          <w:tcPr>
            <w:tcW w:w="93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w w:val="105"/>
                <w:sz w:val="24"/>
                <w:szCs w:val="24"/>
                <w:lang w:val="en-US"/>
              </w:rPr>
              <w:t>Теплый период</w:t>
            </w:r>
          </w:p>
        </w:tc>
      </w:tr>
      <w:tr w:rsidR="009E3BD8">
        <w:trPr>
          <w:trHeight w:val="82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Прием детей, игровая </w:t>
            </w:r>
            <w:r w:rsidRPr="006D1C60">
              <w:rPr>
                <w:rFonts w:ascii="Liberation Serif" w:eastAsia="Calibri" w:hAnsi="Liberation Serif"/>
                <w:spacing w:val="-1"/>
                <w:w w:val="105"/>
                <w:sz w:val="24"/>
                <w:szCs w:val="24"/>
              </w:rPr>
              <w:t xml:space="preserve">деятельность </w:t>
            </w: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>/утренняя гимнастика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87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22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71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18" w:right="15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7.30–8.20</w:t>
            </w:r>
          </w:p>
        </w:tc>
      </w:tr>
      <w:tr w:rsidR="009E3BD8">
        <w:trPr>
          <w:trHeight w:val="2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завтраку, завтрак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32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71" w:right="11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17" w:right="151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8.20–8.50</w:t>
            </w:r>
          </w:p>
        </w:tc>
      </w:tr>
      <w:tr w:rsidR="009E3BD8">
        <w:trPr>
          <w:trHeight w:val="41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Утренний круг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4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3" w:right="262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8.50–9.00</w:t>
            </w:r>
          </w:p>
        </w:tc>
      </w:tr>
      <w:tr w:rsidR="009E3BD8">
        <w:trPr>
          <w:trHeight w:val="2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прогулке, прогулка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4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9.00–11.30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8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 –12.15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 –12.15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3" w:right="265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9.00–12.15</w:t>
            </w:r>
          </w:p>
        </w:tc>
      </w:tr>
      <w:tr w:rsidR="009E3BD8">
        <w:trPr>
          <w:trHeight w:val="41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обеду, обед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11.30–12.15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12.15–12.45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3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12.15–12.45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69" w:right="26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12.15–12.45</w:t>
            </w:r>
          </w:p>
        </w:tc>
      </w:tr>
      <w:tr w:rsidR="009E3BD8">
        <w:trPr>
          <w:trHeight w:val="41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12.15–14.45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9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12.45–14.45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3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12.45–14.45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69" w:right="26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12.45–14.45</w:t>
            </w:r>
          </w:p>
        </w:tc>
      </w:tr>
      <w:tr w:rsidR="009E3BD8">
        <w:trPr>
          <w:trHeight w:val="55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 w:rsidRPr="006D1C60">
              <w:rPr>
                <w:rFonts w:ascii="Liberation Serif" w:eastAsia="Calibri" w:hAnsi="Liberation Serif"/>
                <w:w w:val="105"/>
                <w:sz w:val="24"/>
                <w:szCs w:val="24"/>
              </w:rPr>
              <w:t xml:space="preserve">Постепенный подъем детей, </w:t>
            </w:r>
            <w:r w:rsidRPr="006D1C60">
              <w:rPr>
                <w:rFonts w:ascii="Liberation Serif" w:eastAsia="Calibri" w:hAnsi="Liberation Serif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7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14.45–15.15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6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14.45–15.15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1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14.45–15.15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2" w:right="26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14.45–15.15</w:t>
            </w:r>
          </w:p>
        </w:tc>
      </w:tr>
      <w:tr w:rsidR="009E3BD8">
        <w:trPr>
          <w:trHeight w:val="44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полднику, полдник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15.15–15.40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5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15.15–15.40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15.15–15.40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3" w:right="26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15.15–15.40</w:t>
            </w:r>
          </w:p>
        </w:tc>
      </w:tr>
      <w:tr w:rsidR="009E3BD8">
        <w:trPr>
          <w:trHeight w:val="42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Подготовка к прогулке, прогулка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15.40–16.30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0" w:right="135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15.40–16.30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15.40–16.30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3" w:right="268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15.40–16.30</w:t>
            </w:r>
          </w:p>
        </w:tc>
      </w:tr>
      <w:tr w:rsidR="009E3BD8">
        <w:trPr>
          <w:trHeight w:val="2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02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Уход домой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6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548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122" w:right="10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TableParagraph"/>
              <w:ind w:left="273" w:right="269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w w:val="105"/>
                <w:sz w:val="24"/>
                <w:szCs w:val="24"/>
                <w:lang w:val="en-US"/>
              </w:rPr>
              <w:t>16.30</w:t>
            </w:r>
          </w:p>
        </w:tc>
      </w:tr>
    </w:tbl>
    <w:p w:rsidR="009E3BD8" w:rsidRDefault="009E3BD8">
      <w:pPr>
        <w:pStyle w:val="BodyText"/>
        <w:spacing w:after="0"/>
        <w:rPr>
          <w:rFonts w:ascii="Liberation Serif" w:hAnsi="Liberation Serif"/>
          <w:b/>
        </w:rPr>
      </w:pPr>
    </w:p>
    <w:p w:rsidR="009E3BD8" w:rsidRDefault="006D1C60">
      <w:pPr>
        <w:pStyle w:val="BodyText"/>
        <w:spacing w:after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w w:val="105"/>
        </w:rPr>
        <w:t>В ДОО образовательная деятельность с обучающимися организованы в форме занятий.</w:t>
      </w:r>
    </w:p>
    <w:p w:rsidR="009E3BD8" w:rsidRDefault="006D1C60">
      <w:pPr>
        <w:pStyle w:val="BodyText"/>
        <w:spacing w:after="0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w w:val="105"/>
        </w:rPr>
        <w:t xml:space="preserve">Режим занятий </w:t>
      </w:r>
      <w:r>
        <w:rPr>
          <w:rFonts w:ascii="Liberation Serif" w:hAnsi="Liberation Serif"/>
          <w:w w:val="105"/>
        </w:rPr>
        <w:t>обучающихся соответствует календарному учебному графику, учебному плану, расписанию занятий, режимудня.</w:t>
      </w:r>
    </w:p>
    <w:p w:rsidR="009E3BD8" w:rsidRDefault="006D1C60">
      <w:pPr>
        <w:pStyle w:val="BodyText"/>
        <w:spacing w:after="0"/>
        <w:ind w:right="-2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w w:val="105"/>
        </w:rPr>
        <w:t xml:space="preserve">Режим занятий обучающихся обязателен для реализации всеми сотрудниками ДОО. </w:t>
      </w:r>
      <w:r>
        <w:rPr>
          <w:rFonts w:ascii="Liberation Serif" w:hAnsi="Liberation Serif"/>
        </w:rPr>
        <w:t>Текущий контроль исполнения режима занятий осуществляет старший воспитатель.</w:t>
      </w:r>
    </w:p>
    <w:p w:rsidR="009E3BD8" w:rsidRDefault="006D1C60">
      <w:pPr>
        <w:pStyle w:val="BodyText"/>
        <w:spacing w:after="0"/>
        <w:ind w:right="-2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w w:val="105"/>
        </w:rPr>
        <w:t>Ознакомление родителей (законных представителей) воспитанников с режимом занятий обучающихся осуществляется на родительских собраниях, при приеме детей в образовательную организацию.</w:t>
      </w:r>
    </w:p>
    <w:p w:rsidR="009E3BD8" w:rsidRDefault="006D1C60">
      <w:pPr>
        <w:pStyle w:val="BodyText"/>
        <w:spacing w:after="0"/>
        <w:ind w:right="-2"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w w:val="105"/>
        </w:rPr>
        <w:lastRenderedPageBreak/>
        <w:t>Режим занятий обучающихся публикуется на официальном сайте МОУ «Ницинска</w:t>
      </w:r>
      <w:r>
        <w:rPr>
          <w:rFonts w:ascii="Liberation Serif" w:hAnsi="Liberation Serif"/>
          <w:w w:val="105"/>
        </w:rPr>
        <w:t>я ООШ» в информационно-телекоммуникационной сети «Интернет» и размещается на стенде.</w:t>
      </w:r>
    </w:p>
    <w:p w:rsidR="009E3BD8" w:rsidRDefault="009E3BD8">
      <w:pPr>
        <w:ind w:right="-2"/>
        <w:jc w:val="center"/>
        <w:rPr>
          <w:rFonts w:ascii="Liberation Serif" w:hAnsi="Liberation Serif" w:cs="Liberation Serif"/>
          <w:b/>
          <w:bCs/>
        </w:rPr>
      </w:pPr>
    </w:p>
    <w:p w:rsidR="009E3BD8" w:rsidRDefault="006D1C60">
      <w:pPr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  <w:bCs/>
        </w:rPr>
        <w:t>5. Оценка востребованности выпускников</w:t>
      </w:r>
      <w:r>
        <w:rPr>
          <w:rFonts w:ascii="Liberation Serif" w:hAnsi="Liberation Serif" w:cs="Liberation Serif"/>
          <w:b/>
        </w:rPr>
        <w:t>.</w:t>
      </w:r>
    </w:p>
    <w:p w:rsidR="009E3BD8" w:rsidRDefault="006D1C60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ab/>
      </w:r>
      <w:r>
        <w:rPr>
          <w:rFonts w:ascii="Liberation Serif" w:hAnsi="Liberation Serif" w:cs="Liberation Serif"/>
        </w:rPr>
        <w:t xml:space="preserve">Образовательное учреждение интересуется судьбой своих выпускников и ежегодно собирает информацию о дальнейшем обучении и </w:t>
      </w:r>
      <w:r>
        <w:rPr>
          <w:rFonts w:ascii="Liberation Serif" w:hAnsi="Liberation Serif" w:cs="Liberation Serif"/>
        </w:rPr>
        <w:t>получении профессий через общение в социальных сетях, лично и через родителей.</w:t>
      </w:r>
    </w:p>
    <w:p w:rsidR="009E3BD8" w:rsidRDefault="009E3BD8">
      <w:pPr>
        <w:rPr>
          <w:rFonts w:ascii="Liberation Serif" w:hAnsi="Liberation Serif" w:cs="Liberation Serif"/>
        </w:rPr>
      </w:pPr>
    </w:p>
    <w:tbl>
      <w:tblPr>
        <w:tblW w:w="96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26"/>
        <w:gridCol w:w="903"/>
        <w:gridCol w:w="636"/>
        <w:gridCol w:w="1298"/>
        <w:gridCol w:w="1478"/>
        <w:gridCol w:w="962"/>
        <w:gridCol w:w="640"/>
        <w:gridCol w:w="795"/>
        <w:gridCol w:w="576"/>
        <w:gridCol w:w="668"/>
      </w:tblGrid>
      <w:tr w:rsidR="009E3BD8">
        <w:trPr>
          <w:trHeight w:val="250"/>
        </w:trPr>
        <w:tc>
          <w:tcPr>
            <w:tcW w:w="96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b/>
                <w:bCs/>
                <w:lang w:eastAsia="ru-RU"/>
              </w:rPr>
            </w:pPr>
            <w:r>
              <w:rPr>
                <w:rFonts w:ascii="Liberation Serif" w:hAnsi="Liberation Serif" w:cs="Liberation Serif"/>
                <w:b/>
                <w:bCs/>
                <w:lang w:eastAsia="ru-RU"/>
              </w:rPr>
              <w:t>Распределение учащихся 9 класса 2023  - 2024    учебного года</w:t>
            </w:r>
          </w:p>
        </w:tc>
      </w:tr>
      <w:tr w:rsidR="009E3BD8">
        <w:trPr>
          <w:trHeight w:val="250"/>
        </w:trPr>
        <w:tc>
          <w:tcPr>
            <w:tcW w:w="17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ОУ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Окончили 9 класс</w:t>
            </w:r>
          </w:p>
        </w:tc>
        <w:tc>
          <w:tcPr>
            <w:tcW w:w="501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Продолжили обучение</w:t>
            </w:r>
          </w:p>
        </w:tc>
        <w:tc>
          <w:tcPr>
            <w:tcW w:w="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работают</w:t>
            </w:r>
          </w:p>
        </w:tc>
        <w:tc>
          <w:tcPr>
            <w:tcW w:w="5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служба в армии</w:t>
            </w:r>
          </w:p>
        </w:tc>
        <w:tc>
          <w:tcPr>
            <w:tcW w:w="6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не определились</w:t>
            </w:r>
          </w:p>
        </w:tc>
      </w:tr>
      <w:tr w:rsidR="009E3BD8">
        <w:trPr>
          <w:trHeight w:val="500"/>
        </w:trPr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в 10 классе</w:t>
            </w:r>
          </w:p>
        </w:tc>
        <w:tc>
          <w:tcPr>
            <w:tcW w:w="27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УСПО</w:t>
            </w:r>
          </w:p>
        </w:tc>
        <w:tc>
          <w:tcPr>
            <w:tcW w:w="9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Всего в УСПО</w:t>
            </w:r>
          </w:p>
        </w:tc>
        <w:tc>
          <w:tcPr>
            <w:tcW w:w="6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на курсах</w:t>
            </w:r>
          </w:p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</w:tr>
      <w:tr w:rsidR="009E3BD8">
        <w:trPr>
          <w:trHeight w:val="286"/>
        </w:trPr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платное обучение</w:t>
            </w:r>
          </w:p>
        </w:tc>
        <w:tc>
          <w:tcPr>
            <w:tcW w:w="147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. на бюджетной основе</w:t>
            </w:r>
          </w:p>
        </w:tc>
        <w:tc>
          <w:tcPr>
            <w:tcW w:w="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</w:tr>
      <w:tr w:rsidR="009E3BD8">
        <w:trPr>
          <w:trHeight w:val="500"/>
        </w:trPr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14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BD8" w:rsidRDefault="009E3BD8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</w:p>
        </w:tc>
      </w:tr>
      <w:tr w:rsidR="009E3BD8">
        <w:trPr>
          <w:trHeight w:val="500"/>
        </w:trPr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МОУ «Ницинская ООШ»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6</w:t>
            </w:r>
          </w:p>
        </w:tc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1</w:t>
            </w:r>
          </w:p>
        </w:tc>
        <w:tc>
          <w:tcPr>
            <w:tcW w:w="12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4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</w:t>
            </w:r>
          </w:p>
        </w:tc>
        <w:tc>
          <w:tcPr>
            <w:tcW w:w="9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5</w:t>
            </w:r>
          </w:p>
        </w:tc>
        <w:tc>
          <w:tcPr>
            <w:tcW w:w="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5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6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BD8" w:rsidRDefault="006D1C60">
            <w:pPr>
              <w:widowControl w:val="0"/>
              <w:jc w:val="right"/>
              <w:rPr>
                <w:rFonts w:ascii="Liberation Serif" w:hAnsi="Liberation Serif" w:cs="Liberation Serif"/>
                <w:lang w:eastAsia="ru-RU"/>
              </w:rPr>
            </w:pPr>
            <w:r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</w:tbl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После получения начального профессионального образования выпускники прошлых лет работают по специальности, полученной в УСПО,  в учреждениях города Ирбита и Ирбитского района. </w:t>
      </w:r>
    </w:p>
    <w:p w:rsidR="009E3BD8" w:rsidRDefault="009E3BD8">
      <w:pPr>
        <w:suppressAutoHyphens w:val="0"/>
        <w:spacing w:after="200" w:line="276" w:lineRule="auto"/>
        <w:ind w:firstLine="708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  <w:bCs/>
        </w:rPr>
        <w:t>6. Оценка кадровых условий.</w:t>
      </w:r>
    </w:p>
    <w:p w:rsidR="009E3BD8" w:rsidRDefault="009E3BD8">
      <w:pPr>
        <w:jc w:val="both"/>
        <w:rPr>
          <w:rFonts w:ascii="Liberation Serif" w:hAnsi="Liberation Serif" w:cs="Liberation Serif"/>
          <w:spacing w:val="-3"/>
        </w:rPr>
      </w:pPr>
    </w:p>
    <w:p w:rsidR="009E3BD8" w:rsidRDefault="006D1C60">
      <w:pPr>
        <w:pStyle w:val="Style1"/>
        <w:spacing w:line="240" w:lineRule="auto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Муниципальное общеобразовательное учреждение «</w:t>
      </w:r>
      <w:r>
        <w:rPr>
          <w:rStyle w:val="FontStyle30"/>
          <w:rFonts w:ascii="Liberation Serif" w:hAnsi="Liberation Serif" w:cs="Liberation Serif"/>
          <w:b w:val="0"/>
          <w:sz w:val="24"/>
          <w:szCs w:val="24"/>
        </w:rPr>
        <w:t>Ниц</w:t>
      </w:r>
      <w:r>
        <w:rPr>
          <w:rStyle w:val="FontStyle30"/>
          <w:rFonts w:ascii="Liberation Serif" w:hAnsi="Liberation Serif" w:cs="Liberation Serif"/>
          <w:b w:val="0"/>
          <w:sz w:val="24"/>
          <w:szCs w:val="24"/>
        </w:rPr>
        <w:t xml:space="preserve">инская основная общеобразовательная школа» </w:t>
      </w:r>
      <w:r>
        <w:rPr>
          <w:rFonts w:ascii="Liberation Serif" w:hAnsi="Liberation Serif" w:cs="Liberation Serif"/>
        </w:rPr>
        <w:t xml:space="preserve"> укомплектовано педагогическими кадрами на 100 %, что позволяет организовать образовательный процесс по всем предметам федерального  и школьного компонентов.</w:t>
      </w:r>
    </w:p>
    <w:p w:rsidR="009E3BD8" w:rsidRDefault="006D1C60">
      <w:pPr>
        <w:pStyle w:val="Style1"/>
        <w:spacing w:line="240" w:lineRule="auto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школе работает 16  педагогических работников. Коллект</w:t>
      </w:r>
      <w:r>
        <w:rPr>
          <w:rFonts w:ascii="Liberation Serif" w:hAnsi="Liberation Serif" w:cs="Liberation Serif"/>
        </w:rPr>
        <w:t>ив возглавляет администрация в составе: директора Щитовй Л.В, зам. директора по УВР Чусовитиной А.П.</w:t>
      </w:r>
    </w:p>
    <w:p w:rsidR="009E3BD8" w:rsidRDefault="009E3BD8">
      <w:pPr>
        <w:pStyle w:val="Style1"/>
        <w:spacing w:line="240" w:lineRule="auto"/>
        <w:ind w:firstLine="708"/>
        <w:jc w:val="both"/>
        <w:rPr>
          <w:rFonts w:ascii="Liberation Serif" w:hAnsi="Liberation Serif" w:cs="Liberation Serif"/>
        </w:rPr>
      </w:pPr>
    </w:p>
    <w:tbl>
      <w:tblPr>
        <w:tblW w:w="985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698"/>
        <w:gridCol w:w="5880"/>
        <w:gridCol w:w="1600"/>
        <w:gridCol w:w="1680"/>
      </w:tblGrid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2024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осуществляющих образовательную деятельность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 и руководителей, прошедших курсы</w:t>
            </w:r>
            <w:r>
              <w:rPr>
                <w:rFonts w:ascii="Liberation Serif" w:hAnsi="Liberation Serif" w:cs="Liberation Serif"/>
              </w:rPr>
              <w:t xml:space="preserve"> повышения квалификации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17/100%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16/100%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прошедших курсы повышения квалификации по обновлённому  ФГОС НООи ООО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14/82%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16/100%</w:t>
            </w:r>
          </w:p>
        </w:tc>
      </w:tr>
      <w:tr w:rsidR="009E3BD8">
        <w:trPr>
          <w:trHeight w:val="2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аттестованных педагогов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12/70,5%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13/81,2%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педагогов, имеющих высшую </w:t>
            </w:r>
            <w:r>
              <w:rPr>
                <w:rFonts w:ascii="Liberation Serif" w:hAnsi="Liberation Serif" w:cs="Liberation Serif"/>
              </w:rPr>
              <w:t>квалификационную категорию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первую квалификационную категорию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8/47%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8/50%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аттестованных на соответствие занимаемой должности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4/23%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5/31,2%</w:t>
            </w:r>
          </w:p>
        </w:tc>
      </w:tr>
      <w:tr w:rsidR="009E3BD8">
        <w:trPr>
          <w:trHeight w:val="84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педагогов, имеющих педагогическое </w:t>
            </w:r>
            <w:r>
              <w:rPr>
                <w:rFonts w:ascii="Liberation Serif" w:hAnsi="Liberation Serif" w:cs="Liberation Serif"/>
              </w:rPr>
              <w:t>образование по специальности преподаваемого предмета или соответствующую переподготовку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14/82%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16/100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высшее педагогическое образование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11/65%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14/87,5%</w:t>
            </w:r>
          </w:p>
        </w:tc>
      </w:tr>
      <w:tr w:rsidR="009E3BD8">
        <w:trPr>
          <w:trHeight w:val="53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10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высшее не педагогическое образование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среднее педагогическое образование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2/13%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2/12%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среднее не педагогическое образование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2/13%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</w:t>
            </w:r>
          </w:p>
        </w:tc>
      </w:tr>
      <w:tr w:rsidR="009E3BD8">
        <w:trPr>
          <w:trHeight w:val="55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13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получающих высшее образование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3/20%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1/6,2%</w:t>
            </w:r>
          </w:p>
        </w:tc>
      </w:tr>
      <w:tr w:rsidR="009E3BD8">
        <w:trPr>
          <w:trHeight w:val="2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</w:t>
            </w:r>
            <w:r>
              <w:rPr>
                <w:rFonts w:ascii="Liberation Serif" w:hAnsi="Liberation Serif" w:cs="Liberation Serif"/>
              </w:rPr>
              <w:t>педагогов, имеющих награды МО РФ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3/20%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3/18%</w:t>
            </w:r>
          </w:p>
        </w:tc>
      </w:tr>
      <w:tr w:rsidR="009E3BD8">
        <w:trPr>
          <w:trHeight w:val="28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педагогов, имеющих награды МО и ПО СО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7/47%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7/43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%</w:t>
            </w:r>
          </w:p>
        </w:tc>
      </w:tr>
    </w:tbl>
    <w:p w:rsidR="009E3BD8" w:rsidRDefault="006D1C60">
      <w:pPr>
        <w:ind w:left="-142" w:hanging="142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</w:r>
      <w:r>
        <w:rPr>
          <w:rFonts w:ascii="Liberation Serif" w:hAnsi="Liberation Serif" w:cs="Liberation Serif"/>
        </w:rPr>
        <w:tab/>
        <w:t xml:space="preserve">Педагогический состав, осуществляющий учебную деятельность стабильный. Увеличилось количество педагогов имеющих высшее образование, большая </w:t>
      </w:r>
      <w:r>
        <w:rPr>
          <w:rFonts w:ascii="Liberation Serif" w:hAnsi="Liberation Serif" w:cs="Liberation Serif"/>
        </w:rPr>
        <w:t>часть педагогов имеет  педагогическое образование, на данный момент педагоги получают высшее образование и уже в 2024 году получили диплом.</w:t>
      </w:r>
    </w:p>
    <w:p w:rsidR="009E3BD8" w:rsidRDefault="009E3BD8">
      <w:pPr>
        <w:ind w:left="-142" w:hanging="142"/>
        <w:jc w:val="both"/>
        <w:rPr>
          <w:rFonts w:ascii="Liberation Serif" w:hAnsi="Liberation Serif" w:cs="Liberation Serif"/>
        </w:rPr>
      </w:pPr>
    </w:p>
    <w:p w:rsidR="009E3BD8" w:rsidRDefault="006D1C60">
      <w:pPr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Работы по повышению квалификации и переподготовке педагогических работников и ее результативность</w:t>
      </w:r>
    </w:p>
    <w:p w:rsidR="009E3BD8" w:rsidRDefault="006D1C60">
      <w:pPr>
        <w:pStyle w:val="NoSpacing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Важным направлени</w:t>
      </w:r>
      <w:r>
        <w:rPr>
          <w:rFonts w:ascii="Liberation Serif" w:hAnsi="Liberation Serif" w:cs="Liberation Serif"/>
          <w:sz w:val="24"/>
          <w:szCs w:val="24"/>
        </w:rPr>
        <w:t xml:space="preserve">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аттестации. </w:t>
      </w:r>
      <w:r>
        <w:rPr>
          <w:rFonts w:ascii="Liberation Serif" w:eastAsia="Times New Roman" w:hAnsi="Liberation Serif" w:cs="Liberation Serif"/>
          <w:sz w:val="24"/>
          <w:szCs w:val="24"/>
        </w:rPr>
        <w:t>За учебный год 16 (100%) педагогов</w:t>
      </w:r>
      <w:r>
        <w:rPr>
          <w:rFonts w:ascii="Liberation Serif" w:eastAsia="Times New Roman" w:hAnsi="Liberation Serif" w:cs="Liberation Serif"/>
          <w:sz w:val="24"/>
          <w:szCs w:val="24"/>
        </w:rPr>
        <w:t xml:space="preserve"> прошли курсы повышения квалификации по различным актуальным для педагогов темам:</w:t>
      </w:r>
    </w:p>
    <w:p w:rsidR="009E3BD8" w:rsidRDefault="009E3BD8">
      <w:pPr>
        <w:jc w:val="both"/>
        <w:rPr>
          <w:rFonts w:ascii="Liberation Serif" w:hAnsi="Liberation Serif" w:cs="Liberation Serif"/>
        </w:rPr>
      </w:pPr>
    </w:p>
    <w:tbl>
      <w:tblPr>
        <w:tblW w:w="10207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9E3BD8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«Реализация требований обнавленных ФГОС НОО, ФГОС ООО в работе учителя физической культуры»</w:t>
            </w:r>
          </w:p>
        </w:tc>
      </w:tr>
      <w:tr w:rsidR="009E3BD8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«Риск-менеджмент в общеобразовательной организации как инструмент управлением ка</w:t>
            </w:r>
            <w:r>
              <w:rPr>
                <w:rFonts w:ascii="Liberation Serif" w:hAnsi="Liberation Serif" w:cs="Liberation Serif"/>
              </w:rPr>
              <w:t>чества образования»</w:t>
            </w:r>
          </w:p>
        </w:tc>
      </w:tr>
      <w:tr w:rsidR="009E3BD8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Подготовка экспертов территориальных предметных комиссий учебный предмет «биология»</w:t>
            </w:r>
          </w:p>
        </w:tc>
      </w:tr>
      <w:tr w:rsidR="009E3BD8">
        <w:trPr>
          <w:trHeight w:val="6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Подготовка экспертов территориальных предметных комиссий учебный предмет «математика»</w:t>
            </w:r>
          </w:p>
        </w:tc>
      </w:tr>
      <w:tr w:rsidR="009E3BD8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«Формирование мотивации к обучению у школьников»</w:t>
            </w:r>
          </w:p>
        </w:tc>
      </w:tr>
      <w:tr w:rsidR="009E3BD8"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«Организация </w:t>
            </w:r>
            <w:r>
              <w:rPr>
                <w:rFonts w:ascii="Liberation Serif" w:hAnsi="Liberation Serif" w:cs="Liberation Serif"/>
              </w:rPr>
              <w:t>деятельности классного руководителя по формированию культуры здоровья обучающихся»</w:t>
            </w:r>
          </w:p>
        </w:tc>
      </w:tr>
      <w:tr w:rsidR="009E3BD8">
        <w:trPr>
          <w:trHeight w:val="282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«Использование практико-ориентированных задач в курсе географии основной школы»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Обучающий курс по теме «Речевое развитие дошкольников в соответствии с ФГОС ДО  и ФОП ДО»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«Методические особенности обучения решению практико-ориентированных задач основной школы»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«Повышение учебной мотивации обучающихся средствами образовательной робототехники и 3</w:t>
            </w:r>
            <w:r>
              <w:rPr>
                <w:rFonts w:ascii="Liberation Serif" w:hAnsi="Liberation Serif" w:cs="Liberation Serif"/>
                <w:lang w:val="en-US"/>
              </w:rPr>
              <w:t>D</w:t>
            </w:r>
            <w:r>
              <w:rPr>
                <w:rFonts w:ascii="Liberation Serif" w:hAnsi="Liberation Serif" w:cs="Liberation Serif"/>
              </w:rPr>
              <w:t>-технологий»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«Организация проектной деятельности обучающихся в условиях реализ</w:t>
            </w:r>
            <w:r>
              <w:rPr>
                <w:rFonts w:ascii="Liberation Serif" w:hAnsi="Liberation Serif" w:cs="Liberation Serif"/>
              </w:rPr>
              <w:t>ации ФГОС»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«Обновленные ФГОС НОО общего образования: технологии реализации образовательного процесса»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«Проектирование урока географии с применением современных образовательных технологий»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«Профилактика социально-негативных явлений в молодежной среде»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«Подготовка и сопровождение педагогического работника организации, осуществляющей образовательную деятельность, к аттестации на квалификационные категории с учётом требований Порядка аттестации и ФГОС»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Особенности преподавания учебного предмета «Основы бе</w:t>
            </w:r>
            <w:r>
              <w:rPr>
                <w:rFonts w:ascii="Liberation Serif" w:hAnsi="Liberation Serif" w:cs="Liberation Serif"/>
              </w:rPr>
              <w:t>зопасности и защиты Родины» в условиях внесения изменений в ФоП ООО и ФОП СОО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Учебный предмет «Основы безопасности и защиты Родины»: практико-ориентированное обучение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«Приоритетные направления воспитания детей: о теории к практике»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«Как помочь старшекла</w:t>
            </w:r>
            <w:r>
              <w:rPr>
                <w:rFonts w:ascii="Liberation Serif" w:hAnsi="Liberation Serif" w:cs="Liberation Serif"/>
              </w:rPr>
              <w:t>сснику в профессиональном самоопределении»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«Планирование и организация мероприятий с участием родителей по гражданско-патриотическому воспитанию дошкольников в контексте ФОП ДО и ФГОС ДО»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«Формирование мотивации к обучению у школьников»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«Особенности </w:t>
            </w:r>
            <w:r>
              <w:rPr>
                <w:rFonts w:ascii="Liberation Serif" w:hAnsi="Liberation Serif" w:cs="Liberation Serif"/>
              </w:rPr>
              <w:t>организации педагогического процесса по обеспечению безопасности детей в сфере дорожного движения в условиях ФГОС»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«Использование проблемной ситуации на уроках иностранного языка»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«Подготовка педагога к организационно-методическому сопровождению участник</w:t>
            </w:r>
            <w:r>
              <w:rPr>
                <w:rFonts w:ascii="Liberation Serif" w:hAnsi="Liberation Serif" w:cs="Liberation Serif"/>
              </w:rPr>
              <w:t>ов областного межведомственного социально-педагогического проекта «Будь здоров!»</w:t>
            </w:r>
          </w:p>
        </w:tc>
      </w:tr>
      <w:tr w:rsidR="009E3BD8">
        <w:trPr>
          <w:trHeight w:val="306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«Современные методики и технологии обучения физике в условиях реализации ФГОС»</w:t>
            </w:r>
          </w:p>
        </w:tc>
      </w:tr>
    </w:tbl>
    <w:p w:rsidR="009E3BD8" w:rsidRDefault="009E3BD8">
      <w:pPr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Курсовая подготовка педагогов осуществляется согласного годового плана повышения квалификации</w:t>
      </w:r>
      <w:r>
        <w:rPr>
          <w:rFonts w:ascii="Liberation Serif" w:hAnsi="Liberation Serif" w:cs="Liberation Serif"/>
        </w:rPr>
        <w:t xml:space="preserve"> с учетом актуальных тем и является необходимым условием для повышения качества образования.</w:t>
      </w:r>
    </w:p>
    <w:p w:rsidR="009E3BD8" w:rsidRDefault="006D1C60">
      <w:pPr>
        <w:jc w:val="both"/>
        <w:rPr>
          <w:rFonts w:ascii="Liberation Serif" w:hAnsi="Liberation Serif" w:cs="Liberation Serif"/>
          <w:spacing w:val="-3"/>
        </w:rPr>
      </w:pPr>
      <w:r>
        <w:rPr>
          <w:rFonts w:ascii="Liberation Serif" w:hAnsi="Liberation Serif" w:cs="Liberation Serif"/>
          <w:spacing w:val="-3"/>
        </w:rPr>
        <w:t>Стаж работы</w:t>
      </w:r>
    </w:p>
    <w:tbl>
      <w:tblPr>
        <w:tblpPr w:leftFromText="180" w:rightFromText="180" w:vertAnchor="text" w:horzAnchor="margin" w:tblpY="170"/>
        <w:tblW w:w="10173" w:type="dxa"/>
        <w:tblLayout w:type="fixed"/>
        <w:tblLook w:val="01E0" w:firstRow="1" w:lastRow="1" w:firstColumn="1" w:lastColumn="1" w:noHBand="0" w:noVBand="0"/>
      </w:tblPr>
      <w:tblGrid>
        <w:gridCol w:w="7964"/>
        <w:gridCol w:w="2209"/>
      </w:tblGrid>
      <w:tr w:rsidR="009E3BD8">
        <w:trPr>
          <w:trHeight w:val="71"/>
        </w:trPr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Стаж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педагогов</w:t>
            </w:r>
          </w:p>
        </w:tc>
      </w:tr>
      <w:tr w:rsidR="009E3BD8">
        <w:trPr>
          <w:trHeight w:val="71"/>
        </w:trPr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5 лет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</w:tr>
      <w:tr w:rsidR="009E3BD8">
        <w:trPr>
          <w:trHeight w:val="71"/>
        </w:trPr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то 5 до 10 лет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</w:tr>
      <w:tr w:rsidR="009E3BD8">
        <w:trPr>
          <w:trHeight w:val="71"/>
        </w:trPr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от 10 до 15 лет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</w:tr>
      <w:tr w:rsidR="009E3BD8">
        <w:trPr>
          <w:trHeight w:val="132"/>
        </w:trPr>
        <w:tc>
          <w:tcPr>
            <w:tcW w:w="7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свыше 15 лет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</w:t>
            </w:r>
          </w:p>
        </w:tc>
      </w:tr>
    </w:tbl>
    <w:p w:rsidR="009E3BD8" w:rsidRDefault="006D1C60">
      <w:pPr>
        <w:jc w:val="both"/>
        <w:rPr>
          <w:rFonts w:ascii="Liberation Serif" w:hAnsi="Liberation Serif" w:cs="Liberation Serif"/>
          <w:spacing w:val="-3"/>
        </w:rPr>
      </w:pPr>
      <w:r>
        <w:rPr>
          <w:rFonts w:ascii="Liberation Serif" w:hAnsi="Liberation Serif" w:cs="Liberation Serif"/>
          <w:spacing w:val="-3"/>
        </w:rPr>
        <w:tab/>
      </w:r>
    </w:p>
    <w:p w:rsidR="009E3BD8" w:rsidRDefault="006D1C60">
      <w:pPr>
        <w:jc w:val="both"/>
        <w:rPr>
          <w:rFonts w:ascii="Liberation Serif" w:hAnsi="Liberation Serif" w:cs="Liberation Serif"/>
          <w:spacing w:val="-3"/>
        </w:rPr>
      </w:pPr>
      <w:r>
        <w:rPr>
          <w:rFonts w:ascii="Liberation Serif" w:hAnsi="Liberation Serif" w:cs="Liberation Serif"/>
          <w:spacing w:val="-3"/>
        </w:rPr>
        <w:t>Возраст педагогов</w:t>
      </w:r>
    </w:p>
    <w:tbl>
      <w:tblPr>
        <w:tblStyle w:val="TableGrid"/>
        <w:tblW w:w="10141" w:type="dxa"/>
        <w:tblLayout w:type="fixed"/>
        <w:tblLook w:val="04A0" w:firstRow="1" w:lastRow="0" w:firstColumn="1" w:lastColumn="0" w:noHBand="0" w:noVBand="1"/>
      </w:tblPr>
      <w:tblGrid>
        <w:gridCol w:w="2995"/>
        <w:gridCol w:w="2571"/>
        <w:gridCol w:w="4575"/>
      </w:tblGrid>
      <w:tr w:rsidR="009E3BD8">
        <w:trPr>
          <w:trHeight w:val="244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Возраст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Количество педагогов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Процент</w:t>
            </w:r>
          </w:p>
        </w:tc>
      </w:tr>
      <w:tr w:rsidR="009E3BD8">
        <w:trPr>
          <w:trHeight w:val="260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25-30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6</w:t>
            </w:r>
          </w:p>
        </w:tc>
      </w:tr>
      <w:tr w:rsidR="009E3BD8">
        <w:trPr>
          <w:trHeight w:val="260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31-35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5,8</w:t>
            </w:r>
          </w:p>
        </w:tc>
      </w:tr>
      <w:tr w:rsidR="009E3BD8">
        <w:trPr>
          <w:trHeight w:val="260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36-45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7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41</w:t>
            </w:r>
          </w:p>
        </w:tc>
      </w:tr>
      <w:tr w:rsidR="009E3BD8">
        <w:trPr>
          <w:trHeight w:val="213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46-55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17,6</w:t>
            </w:r>
          </w:p>
        </w:tc>
      </w:tr>
      <w:tr w:rsidR="009E3BD8">
        <w:trPr>
          <w:trHeight w:val="260"/>
        </w:trPr>
        <w:tc>
          <w:tcPr>
            <w:tcW w:w="299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56-70</w:t>
            </w:r>
          </w:p>
        </w:tc>
        <w:tc>
          <w:tcPr>
            <w:tcW w:w="2571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4</w:t>
            </w:r>
          </w:p>
        </w:tc>
        <w:tc>
          <w:tcPr>
            <w:tcW w:w="4575" w:type="dxa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  <w:spacing w:val="-3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pacing w:val="-3"/>
                <w:sz w:val="24"/>
                <w:szCs w:val="24"/>
              </w:rPr>
              <w:t>23,5</w:t>
            </w:r>
          </w:p>
        </w:tc>
      </w:tr>
    </w:tbl>
    <w:p w:rsidR="009E3BD8" w:rsidRDefault="006D1C60">
      <w:pPr>
        <w:jc w:val="both"/>
        <w:rPr>
          <w:rFonts w:ascii="Liberation Serif" w:hAnsi="Liberation Serif" w:cs="Liberation Serif"/>
          <w:spacing w:val="-3"/>
        </w:rPr>
      </w:pPr>
      <w:r>
        <w:rPr>
          <w:rFonts w:ascii="Liberation Serif" w:hAnsi="Liberation Serif" w:cs="Liberation Serif"/>
          <w:spacing w:val="-3"/>
        </w:rPr>
        <w:t xml:space="preserve"> Средний возраст педагогов  от 36 до 70 лет. В педагогический коллектив за последние три года пришли 3 педагога, один педагог ушёл в 2024г.</w:t>
      </w:r>
    </w:p>
    <w:p w:rsidR="009E3BD8" w:rsidRDefault="006D1C60">
      <w:pPr>
        <w:suppressAutoHyphens w:val="0"/>
        <w:ind w:firstLine="708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В</w:t>
      </w:r>
      <w:r>
        <w:rPr>
          <w:rFonts w:ascii="Liberation Serif" w:eastAsiaTheme="minorHAnsi" w:hAnsi="Liberation Serif" w:cs="Liberation Serif"/>
          <w:lang w:eastAsia="en-US"/>
        </w:rPr>
        <w:t xml:space="preserve"> школе были созданы благоприятные условия для подготовки к прохождению процедуры аттестации педагогами, обеспечивающие качественную системную подготовку. С аттестующими были рассмотрены нормативно-правовые документы, регламентирующие аттестацию педагогов н</w:t>
      </w:r>
      <w:r>
        <w:rPr>
          <w:rFonts w:ascii="Liberation Serif" w:eastAsiaTheme="minorHAnsi" w:hAnsi="Liberation Serif" w:cs="Liberation Serif"/>
          <w:lang w:eastAsia="en-US"/>
        </w:rPr>
        <w:t>а квалификационные категории и предложены им для изучения в электронном виде.</w:t>
      </w:r>
    </w:p>
    <w:p w:rsidR="009E3BD8" w:rsidRDefault="009E3BD8">
      <w:pPr>
        <w:suppressAutoHyphens w:val="0"/>
        <w:jc w:val="both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 xml:space="preserve">Результаты. 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Согласно графику прохождения аттестации педагогических работников 2 педагога подтвердил соответствие занимаемой должности.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  <w:b/>
        </w:rPr>
      </w:pPr>
      <w:r>
        <w:rPr>
          <w:rFonts w:ascii="Liberation Serif" w:eastAsiaTheme="minorHAnsi" w:hAnsi="Liberation Serif" w:cs="Liberation Serif"/>
          <w:lang w:eastAsia="en-US"/>
        </w:rPr>
        <w:t>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аттестации. Все педагоги рабо</w:t>
      </w:r>
      <w:r>
        <w:rPr>
          <w:rFonts w:ascii="Liberation Serif" w:eastAsiaTheme="minorHAnsi" w:hAnsi="Liberation Serif" w:cs="Liberation Serif"/>
          <w:lang w:eastAsia="en-US"/>
        </w:rPr>
        <w:t xml:space="preserve">тали по выбранным методическим темам. </w:t>
      </w:r>
    </w:p>
    <w:p w:rsidR="009E3BD8" w:rsidRDefault="006D1C60">
      <w:pPr>
        <w:suppressAutoHyphens w:val="0"/>
        <w:spacing w:after="160" w:line="259" w:lineRule="auto"/>
        <w:ind w:firstLine="708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Педагоги ведут карты индивидуального развития, где отмечают свое участие в работе семинаров, проведение мероприятий, участие в работе ШМО, РМО, прохождение курсов повышения квалификации. Результативность работы педаго</w:t>
      </w:r>
      <w:r>
        <w:rPr>
          <w:rFonts w:ascii="Liberation Serif" w:eastAsiaTheme="minorHAnsi" w:hAnsi="Liberation Serif" w:cs="Liberation Serif"/>
          <w:lang w:eastAsia="en-US"/>
        </w:rPr>
        <w:t>гов учитывалась при стимулировании. В 2024-2025 году 5 педагогов успешно завершили прохождение индивидуального образовательного маршрута (ИОМ).</w:t>
      </w:r>
    </w:p>
    <w:p w:rsidR="009E3BD8" w:rsidRDefault="006D1C60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Задачи на 2025-2026 учебный год: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lastRenderedPageBreak/>
        <w:t>1.</w:t>
      </w:r>
      <w:r>
        <w:rPr>
          <w:rFonts w:ascii="Liberation Serif" w:eastAsiaTheme="minorHAnsi" w:hAnsi="Liberation Serif" w:cs="Liberation Serif"/>
          <w:lang w:eastAsia="en-US"/>
        </w:rPr>
        <w:t>Успешное  прохождение процедуры аттестации педагогами, согласно графику.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2.Ос</w:t>
      </w:r>
      <w:r>
        <w:rPr>
          <w:rFonts w:ascii="Liberation Serif" w:eastAsiaTheme="minorHAnsi" w:hAnsi="Liberation Serif" w:cs="Liberation Serif"/>
          <w:lang w:eastAsia="en-US"/>
        </w:rPr>
        <w:t>ознание педагогами необходимости самосовершенствования.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>
        <w:rPr>
          <w:rFonts w:ascii="Liberation Serif" w:hAnsi="Liberation Serif" w:cs="Liberation Serif"/>
          <w:sz w:val="24"/>
          <w:szCs w:val="24"/>
        </w:rPr>
        <w:t>Повышение квалификации учителей через: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-используемые формы работы: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-отчеты по самообразованию;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-ведение карт индивидуального развития (портфолио);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-участие в методической работе ОУ;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-мониторинг резу</w:t>
      </w: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льтативности педагогической деятельности;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-взаимное посещение уроков;</w:t>
      </w:r>
    </w:p>
    <w:p w:rsidR="009E3BD8" w:rsidRDefault="006D1C60">
      <w:pPr>
        <w:pStyle w:val="NoSpacing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-прохождение курсов повышения квалификации педагогами.</w:t>
      </w:r>
    </w:p>
    <w:p w:rsidR="009E3BD8" w:rsidRDefault="009E3BD8">
      <w:pPr>
        <w:jc w:val="both"/>
        <w:rPr>
          <w:rFonts w:ascii="Liberation Serif" w:hAnsi="Liberation Serif" w:cs="Liberation Serif"/>
          <w:spacing w:val="-3"/>
        </w:rPr>
      </w:pPr>
    </w:p>
    <w:p w:rsidR="009E3BD8" w:rsidRDefault="006D1C60">
      <w:pPr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>Выводы:</w:t>
      </w:r>
      <w:r>
        <w:rPr>
          <w:rFonts w:ascii="Liberation Serif" w:hAnsi="Liberation Serif"/>
        </w:rPr>
        <w:t xml:space="preserve"> Анализ педагогического состава ОУ позволяет сделать выводы о том, что педагогический коллектив имеет достаточно высокий образовательный уровень, педагоги стремятся к постоянному повышению своего педагогического мастерства. Кадровая политика ОУ направлена </w:t>
      </w:r>
      <w:r>
        <w:rPr>
          <w:rFonts w:ascii="Liberation Serif" w:hAnsi="Liberation Serif"/>
        </w:rPr>
        <w:t>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самореализации, привлечение в ОУ молодых специалистов.</w:t>
      </w:r>
    </w:p>
    <w:p w:rsidR="009E3BD8" w:rsidRDefault="009E3BD8">
      <w:p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</w:p>
    <w:p w:rsidR="009E3BD8" w:rsidRDefault="009E3BD8">
      <w:pPr>
        <w:jc w:val="both"/>
        <w:rPr>
          <w:rFonts w:ascii="Liberation Serif" w:hAnsi="Liberation Serif" w:cs="Liberation Serif"/>
          <w:spacing w:val="-3"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 xml:space="preserve">7. </w:t>
      </w:r>
      <w:r>
        <w:rPr>
          <w:rFonts w:ascii="Liberation Serif" w:hAnsi="Liberation Serif" w:cs="Liberation Serif"/>
          <w:b/>
          <w:bCs/>
        </w:rPr>
        <w:t>Оценка у</w:t>
      </w:r>
      <w:r>
        <w:rPr>
          <w:rFonts w:ascii="Liberation Serif" w:hAnsi="Liberation Serif" w:cs="Liberation Serif"/>
          <w:b/>
        </w:rPr>
        <w:t>чебно-методического обеспечения</w:t>
      </w:r>
    </w:p>
    <w:p w:rsidR="009E3BD8" w:rsidRDefault="009E3BD8">
      <w:pPr>
        <w:ind w:firstLine="709"/>
        <w:jc w:val="both"/>
        <w:rPr>
          <w:rFonts w:ascii="Liberation Serif" w:hAnsi="Liberation Serif" w:cs="Liberation Serif"/>
          <w:b/>
        </w:rPr>
      </w:pP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Методическая деятельность осуществляется в соответствии с планом методической работы  школы, планами работы школьных методических объединений учителей начальных классов, учителей предметников, классных руководителей, котор</w:t>
      </w:r>
      <w:r>
        <w:rPr>
          <w:rFonts w:ascii="Liberation Serif" w:hAnsi="Liberation Serif" w:cs="Liberation Serif"/>
        </w:rPr>
        <w:t>ые составляются ежегодно в начале учебного года.</w:t>
      </w:r>
    </w:p>
    <w:p w:rsidR="009E3BD8" w:rsidRDefault="006D1C60">
      <w:pPr>
        <w:pStyle w:val="NoSpacing"/>
        <w:jc w:val="both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ab/>
        <w:t>Методическая работа педагогического коллектива реализуется  через  школьные методические  объединения,  действующими на основании локального акта   –  Положение  о  школьном  методическом  объединении.  Дея</w:t>
      </w:r>
      <w:r>
        <w:rPr>
          <w:rFonts w:ascii="Liberation Serif" w:hAnsi="Liberation Serif" w:cs="Liberation Serif"/>
          <w:sz w:val="24"/>
          <w:szCs w:val="24"/>
        </w:rPr>
        <w:t>тельность школьных методических объединений соответствует приоритетным направлениям ООП  ООО  и  направлена  на  создание  условий для  повышения  качества  образования  и  уровня  воспитания  обучающихся, совершенствование организации образовательной деят</w:t>
      </w:r>
      <w:r>
        <w:rPr>
          <w:rFonts w:ascii="Liberation Serif" w:hAnsi="Liberation Serif" w:cs="Liberation Serif"/>
          <w:sz w:val="24"/>
          <w:szCs w:val="24"/>
        </w:rPr>
        <w:t>ельности в ОУ.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 xml:space="preserve">Педагогический коллектив школы в 2021-2022 учебном году работал  над единой методической темой </w:t>
      </w:r>
      <w:r>
        <w:rPr>
          <w:rFonts w:ascii="Liberation Serif" w:eastAsiaTheme="minorHAnsi" w:hAnsi="Liberation Serif" w:cs="Liberation Serif"/>
          <w:b/>
          <w:bCs/>
          <w:color w:val="000000"/>
          <w:lang w:eastAsia="en-US"/>
        </w:rPr>
        <w:t xml:space="preserve"> «Формирование и развитие функциональной грамотности обучающихся на уроках, как важнейшее условие повышения качества образования». 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  <w:b/>
          <w:bCs/>
        </w:rPr>
        <w:t xml:space="preserve">Цель: </w:t>
      </w:r>
      <w:r>
        <w:rPr>
          <w:rFonts w:ascii="Liberation Serif" w:hAnsi="Liberation Serif"/>
        </w:rPr>
        <w:t>повышен</w:t>
      </w:r>
      <w:r>
        <w:rPr>
          <w:rFonts w:ascii="Liberation Serif" w:hAnsi="Liberation Serif"/>
        </w:rPr>
        <w:t xml:space="preserve">ие качества преподавания в школе через применение различных способов и приемов развития функциональной грамотности школьников. </w:t>
      </w:r>
    </w:p>
    <w:p w:rsidR="009E3BD8" w:rsidRDefault="006D1C60">
      <w:pPr>
        <w:pStyle w:val="Default"/>
        <w:rPr>
          <w:rFonts w:ascii="Liberation Serif" w:hAnsi="Liberation Serif"/>
        </w:rPr>
      </w:pPr>
      <w:r>
        <w:rPr>
          <w:rFonts w:ascii="Liberation Serif" w:hAnsi="Liberation Serif"/>
          <w:b/>
          <w:bCs/>
        </w:rPr>
        <w:t xml:space="preserve">Задачи: 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>1. Продолжение работы по внедрению в педагогическую практику современных методик и технологий, обеспечивающих формирова</w:t>
      </w:r>
      <w:r>
        <w:rPr>
          <w:rFonts w:ascii="Liberation Serif" w:hAnsi="Liberation Serif"/>
        </w:rPr>
        <w:t xml:space="preserve">ние УУД. 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2. Изучить научно-методическую литературы по развитию функциональной грамотности школьников; 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>3. Повышение качества преподавания в школе через использование эффективных технологий преподавания.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>4. Совершенствовать систему мониторинга успешности о</w:t>
      </w:r>
      <w:r>
        <w:rPr>
          <w:rFonts w:ascii="Liberation Serif" w:hAnsi="Liberation Serif"/>
        </w:rPr>
        <w:t>бучения школьников с целью выявления отрицательной динамики качества знаний, своевременного устранения недостатков в работе.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>5. Активизировать работу по выявлению, изучению, обобщению актуального педагогического опыта учителей.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6. Совершенствовать формы и </w:t>
      </w:r>
      <w:r>
        <w:rPr>
          <w:rFonts w:ascii="Liberation Serif" w:hAnsi="Liberation Serif"/>
        </w:rPr>
        <w:t xml:space="preserve">методы работы с детьми, мотивированными на учебу. </w:t>
      </w:r>
    </w:p>
    <w:p w:rsidR="009E3BD8" w:rsidRDefault="006D1C60">
      <w:pPr>
        <w:rPr>
          <w:rFonts w:ascii="Liberation Serif" w:hAnsi="Liberation Serif"/>
        </w:rPr>
      </w:pPr>
      <w:r>
        <w:rPr>
          <w:rFonts w:ascii="Liberation Serif" w:hAnsi="Liberation Serif"/>
        </w:rPr>
        <w:t>7. Совершенствовать качество современного урока; повышать его эффективность, применять современные методы обучения и внедрять новые технологии;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b/>
          <w:color w:val="000000"/>
          <w:lang w:eastAsia="en-US"/>
        </w:rPr>
      </w:pPr>
      <w:r>
        <w:rPr>
          <w:rFonts w:ascii="Liberation Serif" w:eastAsiaTheme="minorHAnsi" w:hAnsi="Liberation Serif" w:cs="Liberation Serif"/>
          <w:b/>
          <w:color w:val="000000"/>
          <w:lang w:eastAsia="en-US"/>
        </w:rPr>
        <w:t>Приоритетные направления:</w:t>
      </w:r>
    </w:p>
    <w:p w:rsidR="009E3BD8" w:rsidRDefault="006D1C60">
      <w:pPr>
        <w:numPr>
          <w:ilvl w:val="0"/>
          <w:numId w:val="10"/>
        </w:numPr>
        <w:suppressAutoHyphens w:val="0"/>
        <w:spacing w:line="259" w:lineRule="auto"/>
        <w:jc w:val="both"/>
        <w:rPr>
          <w:rFonts w:ascii="Liberation Serif" w:eastAsia="Calibri" w:hAnsi="Liberation Serif" w:cs="Liberation Serif"/>
          <w:color w:val="000000"/>
          <w:lang w:eastAsia="en-US"/>
        </w:rPr>
      </w:pPr>
      <w:r>
        <w:rPr>
          <w:rFonts w:ascii="Liberation Serif" w:eastAsiaTheme="minorHAnsi" w:hAnsi="Liberation Serif" w:cs="Liberation Serif"/>
          <w:color w:val="000000"/>
          <w:lang w:eastAsia="en-US"/>
        </w:rPr>
        <w:t>Развитие кадрового потенциала</w:t>
      </w:r>
      <w:r>
        <w:rPr>
          <w:rFonts w:ascii="Liberation Serif" w:eastAsia="Calibri" w:hAnsi="Liberation Serif" w:cs="Liberation Serif"/>
          <w:color w:val="000000"/>
          <w:lang w:eastAsia="en-US"/>
        </w:rPr>
        <w:t>.</w:t>
      </w:r>
    </w:p>
    <w:p w:rsidR="009E3BD8" w:rsidRDefault="006D1C60">
      <w:pPr>
        <w:numPr>
          <w:ilvl w:val="0"/>
          <w:numId w:val="10"/>
        </w:numPr>
        <w:suppressAutoHyphens w:val="0"/>
        <w:spacing w:line="259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lastRenderedPageBreak/>
        <w:t>Формирование объективной системы оценки качества образования.</w:t>
      </w:r>
    </w:p>
    <w:p w:rsidR="009E3BD8" w:rsidRDefault="006D1C60">
      <w:pPr>
        <w:numPr>
          <w:ilvl w:val="0"/>
          <w:numId w:val="10"/>
        </w:numPr>
        <w:suppressAutoHyphens w:val="0"/>
        <w:spacing w:line="259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Повышение  образовательных результатов обучающихся.</w:t>
      </w:r>
    </w:p>
    <w:p w:rsidR="009E3BD8" w:rsidRDefault="006D1C60">
      <w:pPr>
        <w:numPr>
          <w:ilvl w:val="0"/>
          <w:numId w:val="10"/>
        </w:numPr>
        <w:suppressAutoHyphens w:val="0"/>
        <w:spacing w:line="259" w:lineRule="auto"/>
        <w:jc w:val="both"/>
        <w:rPr>
          <w:rFonts w:ascii="Liberation Serif" w:eastAsiaTheme="minorHAnsi" w:hAnsi="Liberation Serif" w:cs="Liberation Serif"/>
          <w:color w:val="000000"/>
          <w:lang w:eastAsia="en-US"/>
        </w:rPr>
      </w:pPr>
      <w:r>
        <w:rPr>
          <w:rFonts w:ascii="Liberation Serif" w:eastAsiaTheme="minorHAnsi" w:hAnsi="Liberation Serif" w:cs="Liberation Serif"/>
          <w:color w:val="000000"/>
          <w:lang w:eastAsia="en-US"/>
        </w:rPr>
        <w:t>Ориентация всего учебно-воспитательного процесса на развитие каждого школьника.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color w:val="000000"/>
          <w:lang w:eastAsia="en-US"/>
        </w:rPr>
      </w:pPr>
      <w:r>
        <w:rPr>
          <w:rFonts w:ascii="Liberation Serif" w:hAnsi="Liberation Serif" w:cs="Liberation Serif"/>
          <w:b/>
          <w:lang w:eastAsia="ru-RU"/>
        </w:rPr>
        <w:t>1. Направления методической работы: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lang w:eastAsia="ru-RU"/>
        </w:rPr>
        <w:t xml:space="preserve">      1.</w:t>
      </w:r>
      <w:r>
        <w:rPr>
          <w:rFonts w:ascii="Liberation Serif" w:hAnsi="Liberation Serif" w:cs="Liberation Serif"/>
        </w:rPr>
        <w:t>Аттестация учителе</w:t>
      </w:r>
      <w:r>
        <w:rPr>
          <w:rFonts w:ascii="Liberation Serif" w:hAnsi="Liberation Serif" w:cs="Liberation Serif"/>
        </w:rPr>
        <w:t>й.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2.Повышение квалификации учителей (самообразование, курсовая подготовка, участие в семинарах, РМО, мастер-классах).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3.Организация управленческой деятельности.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4. Внеурочная деятельность по предмету.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5. Обобщение и представление </w:t>
      </w:r>
      <w:r>
        <w:rPr>
          <w:rFonts w:ascii="Liberation Serif" w:hAnsi="Liberation Serif" w:cs="Liberation Serif"/>
        </w:rPr>
        <w:t>опыта работы учителей (открытые уроки, творческие отчеты, разработка методических материалов) на различных уровнях.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Формы методической работы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Педагогический совет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Методические совещания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Семинары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Индивидуальные консультации с учителями-предметниками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Аттестационные мероприятия</w:t>
      </w:r>
    </w:p>
    <w:p w:rsidR="009E3BD8" w:rsidRDefault="009E3BD8">
      <w:pPr>
        <w:suppressAutoHyphens w:val="0"/>
        <w:spacing w:after="160" w:line="259" w:lineRule="auto"/>
        <w:jc w:val="both"/>
        <w:rPr>
          <w:rFonts w:ascii="Liberation Serif" w:hAnsi="Liberation Serif" w:cs="Liberation Serif"/>
          <w:b/>
          <w:color w:val="FF0000"/>
        </w:rPr>
      </w:pPr>
    </w:p>
    <w:p w:rsidR="009E3BD8" w:rsidRDefault="006D1C60">
      <w:pPr>
        <w:suppressAutoHyphens w:val="0"/>
        <w:spacing w:after="160" w:line="259" w:lineRule="auto"/>
        <w:jc w:val="center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hAnsi="Liberation Serif" w:cs="Liberation Serif"/>
          <w:b/>
        </w:rPr>
        <w:t>3. Организация управленческой деятельности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Результаты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Проведены запланированные педсоветы: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-«Итоги 2024-2025 учебного года. Перспективы 2025-2026 учебный год».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-«Адаптация первоклассника к школе, адаптация пятиклассника к обучен</w:t>
      </w:r>
      <w:r>
        <w:rPr>
          <w:rFonts w:ascii="Liberation Serif" w:hAnsi="Liberation Serif" w:cs="Liberation Serif"/>
        </w:rPr>
        <w:t>ию на основной ступени».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-«Анализ результатов мониторинга функциональной грамотности, проведённый среди обучающихся общеобразовательных организаций Ирбитского МО».</w:t>
      </w:r>
    </w:p>
    <w:p w:rsidR="009E3BD8" w:rsidRDefault="006D1C60">
      <w:pPr>
        <w:jc w:val="both"/>
        <w:rPr>
          <w:rFonts w:ascii="Liberation Serif" w:hAnsi="Liberation Serif"/>
          <w:color w:val="333333"/>
        </w:rPr>
      </w:pPr>
      <w:r>
        <w:rPr>
          <w:rFonts w:ascii="Liberation Serif" w:hAnsi="Liberation Serif" w:cs="Liberation Serif"/>
        </w:rPr>
        <w:t>-«</w:t>
      </w:r>
      <w:r>
        <w:rPr>
          <w:rFonts w:ascii="Liberation Serif" w:hAnsi="Liberation Serif"/>
        </w:rPr>
        <w:t>Формирующее оценивание как одно из условий  формирования метапредметных результатов</w:t>
      </w:r>
      <w:r>
        <w:rPr>
          <w:rFonts w:ascii="Liberation Serif" w:hAnsi="Liberation Serif"/>
          <w:color w:val="333333"/>
        </w:rPr>
        <w:t>. Новые</w:t>
      </w:r>
      <w:r>
        <w:rPr>
          <w:rFonts w:ascii="Liberation Serif" w:hAnsi="Liberation Serif"/>
          <w:color w:val="333333"/>
        </w:rPr>
        <w:t xml:space="preserve"> подходы к оцениванию метапредметных образовательных результатов с учетом требований ФГОС</w:t>
      </w:r>
      <w:r>
        <w:rPr>
          <w:rFonts w:ascii="Liberation Serif" w:hAnsi="Liberation Serif" w:cs="Liberation Serif"/>
        </w:rPr>
        <w:t>».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color w:val="333333"/>
          <w:shd w:val="clear" w:color="auto" w:fill="FFFFFF"/>
          <w:lang w:eastAsia="en-US"/>
        </w:rPr>
      </w:pPr>
      <w:r>
        <w:rPr>
          <w:rFonts w:ascii="Liberation Serif" w:hAnsi="Liberation Serif" w:cs="Liberation Serif"/>
        </w:rPr>
        <w:t>«</w:t>
      </w:r>
      <w:r>
        <w:rPr>
          <w:rFonts w:ascii="Liberation Serif" w:eastAsiaTheme="minorHAnsi" w:hAnsi="Liberation Serif" w:cs="Liberation Serif"/>
          <w:lang w:eastAsia="en-US"/>
        </w:rPr>
        <w:t>Формирование функциональной грамотности на уроках и во внеурочное время</w:t>
      </w:r>
      <w:r>
        <w:rPr>
          <w:rFonts w:ascii="Liberation Serif" w:eastAsiaTheme="minorHAnsi" w:hAnsi="Liberation Serif" w:cs="Liberation Serif"/>
          <w:color w:val="333333"/>
          <w:shd w:val="clear" w:color="auto" w:fill="FFFFFF"/>
          <w:lang w:eastAsia="en-US"/>
        </w:rPr>
        <w:t>»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i/>
        </w:rPr>
        <w:t>На совещаниях</w:t>
      </w:r>
      <w:r>
        <w:rPr>
          <w:rFonts w:ascii="Liberation Serif" w:hAnsi="Liberation Serif" w:cs="Liberation Serif"/>
        </w:rPr>
        <w:t xml:space="preserve"> рассмотрены вопросы: Анализ ВПР. Анализ школьного этапа олимпиад. Особенност</w:t>
      </w:r>
      <w:r>
        <w:rPr>
          <w:rFonts w:ascii="Liberation Serif" w:hAnsi="Liberation Serif" w:cs="Liberation Serif"/>
        </w:rPr>
        <w:t>и проведения ГИА по образовательным программам основного общего образования.</w:t>
      </w:r>
    </w:p>
    <w:p w:rsidR="009E3BD8" w:rsidRDefault="006D1C60">
      <w:pPr>
        <w:suppressAutoHyphens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i/>
        </w:rPr>
        <w:t>На ШМО классных руководителей</w:t>
      </w:r>
      <w:r>
        <w:rPr>
          <w:rFonts w:ascii="Liberation Serif" w:hAnsi="Liberation Serif" w:cs="Liberation Serif"/>
        </w:rPr>
        <w:t xml:space="preserve"> рассмотрены темы «</w:t>
      </w:r>
      <w:r>
        <w:rPr>
          <w:rFonts w:ascii="Liberation Serif" w:hAnsi="Liberation Serif"/>
          <w:color w:val="000000"/>
          <w:shd w:val="clear" w:color="auto" w:fill="FFFFFF"/>
        </w:rPr>
        <w:t>Работа классного руководителя в условиях введения обновлённого ФГОС</w:t>
      </w:r>
      <w:r>
        <w:rPr>
          <w:rFonts w:ascii="Liberation Serif" w:hAnsi="Liberation Serif" w:cs="Liberation Serif"/>
        </w:rPr>
        <w:t>», «</w:t>
      </w:r>
      <w:r>
        <w:rPr>
          <w:rFonts w:ascii="Liberation Serif" w:hAnsi="Liberation Serif"/>
          <w:color w:val="000000"/>
          <w:shd w:val="clear" w:color="auto" w:fill="FFFFFF"/>
        </w:rPr>
        <w:t xml:space="preserve">Развитие индивидуальности обучающихся в процессе их </w:t>
      </w:r>
      <w:r>
        <w:rPr>
          <w:rFonts w:ascii="Liberation Serif" w:hAnsi="Liberation Serif"/>
          <w:color w:val="000000"/>
          <w:shd w:val="clear" w:color="auto" w:fill="FFFFFF"/>
        </w:rPr>
        <w:t>воспитания</w:t>
      </w:r>
      <w:r>
        <w:rPr>
          <w:rFonts w:ascii="Liberation Serif" w:hAnsi="Liberation Serif" w:cs="Liberation Serif"/>
        </w:rPr>
        <w:t>»</w:t>
      </w:r>
    </w:p>
    <w:p w:rsidR="009E3BD8" w:rsidRDefault="009E3BD8">
      <w:pPr>
        <w:suppressAutoHyphens w:val="0"/>
        <w:jc w:val="both"/>
        <w:rPr>
          <w:rFonts w:ascii="Liberation Serif" w:hAnsi="Liberation Serif" w:cs="Liberation Serif"/>
        </w:rPr>
      </w:pPr>
    </w:p>
    <w:p w:rsidR="009E3BD8" w:rsidRDefault="006D1C60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Задачи на 2025-2026 учебный год: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1.Продолжить работу по повышению квалификации в таких формах, как организация работы по темам самообразования;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 xml:space="preserve">2.Повышение квалификации с помощью образовательных площадок   Интернета; «Мастер-классы», открытые </w:t>
      </w:r>
      <w:r>
        <w:rPr>
          <w:rFonts w:ascii="Liberation Serif" w:hAnsi="Liberation Serif"/>
          <w:color w:val="000000"/>
          <w:lang w:eastAsia="ru-RU"/>
        </w:rPr>
        <w:t>мероприятия, использование передового опыта работы коллег, оценка уровня профессионального мастерства педагогов;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3.Повышение теоретического и практического уровня классных руководителей по вопросам детской психологии через участие в работе психологического</w:t>
      </w:r>
      <w:r>
        <w:rPr>
          <w:rFonts w:ascii="Liberation Serif" w:hAnsi="Liberation Serif"/>
          <w:color w:val="000000"/>
          <w:lang w:eastAsia="ru-RU"/>
        </w:rPr>
        <w:t xml:space="preserve"> практикума.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4.Активное внедрение интерактивных (традиционных и инновационных) форм воспитательной работы с обучающимися.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 xml:space="preserve">6.Способствовать вовлечению классных руководителей к участию в инновационной деятельности, внедрять новые формы работы в деятельности </w:t>
      </w:r>
      <w:r>
        <w:rPr>
          <w:rFonts w:ascii="Liberation Serif" w:hAnsi="Liberation Serif"/>
          <w:color w:val="000000"/>
          <w:lang w:eastAsia="ru-RU"/>
        </w:rPr>
        <w:t>классного руководителя.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7.Обеспечить эффективную деятельность классных руководителей по подготовке обучающихся к работе в органах ученического самоуправления на уровне класса, школы.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lastRenderedPageBreak/>
        <w:t>8. Совершенствовать работу педагогов по профилактике насилия, конфликтных</w:t>
      </w:r>
      <w:r>
        <w:rPr>
          <w:rFonts w:ascii="Liberation Serif" w:hAnsi="Liberation Serif"/>
          <w:color w:val="000000"/>
          <w:lang w:eastAsia="ru-RU"/>
        </w:rPr>
        <w:t xml:space="preserve"> ситуаций, профилактике употребления ПАВ в образовательном учреждении.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9. Повысить результативность коррекционно-профилактической работы с обучающимися, находящимися в социально-опасномположении и их семьями.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10. Совершенствовать формы и методы осуществлен</w:t>
      </w:r>
      <w:r>
        <w:rPr>
          <w:rFonts w:ascii="Liberation Serif" w:hAnsi="Liberation Serif"/>
          <w:color w:val="000000"/>
          <w:lang w:eastAsia="ru-RU"/>
        </w:rPr>
        <w:t>ия профориентационной деятельности; создать условия для обеспечения профессионального самоопределения школьников.</w:t>
      </w:r>
    </w:p>
    <w:p w:rsidR="009E3BD8" w:rsidRDefault="006D1C60">
      <w:pPr>
        <w:shd w:val="clear" w:color="auto" w:fill="FFFFFF"/>
        <w:suppressAutoHyphens w:val="0"/>
        <w:jc w:val="both"/>
        <w:rPr>
          <w:rFonts w:ascii="Liberation Serif" w:hAnsi="Liberation Serif" w:cs="Calibri"/>
          <w:color w:val="000000"/>
          <w:lang w:eastAsia="ru-RU"/>
        </w:rPr>
      </w:pPr>
      <w:r>
        <w:rPr>
          <w:rFonts w:ascii="Liberation Serif" w:hAnsi="Liberation Serif"/>
          <w:color w:val="000000"/>
          <w:lang w:eastAsia="ru-RU"/>
        </w:rPr>
        <w:t>11. Содействовать расширению представлений педагогов о формах организации работы с родителями.</w:t>
      </w:r>
    </w:p>
    <w:p w:rsidR="009E3BD8" w:rsidRDefault="009E3BD8">
      <w:pPr>
        <w:suppressAutoHyphens w:val="0"/>
        <w:spacing w:after="160" w:line="259" w:lineRule="auto"/>
        <w:jc w:val="both"/>
        <w:rPr>
          <w:rFonts w:ascii="Liberation Serif" w:hAnsi="Liberation Serif" w:cs="Liberation Serif"/>
          <w:b/>
        </w:rPr>
      </w:pPr>
    </w:p>
    <w:p w:rsidR="009E3BD8" w:rsidRDefault="006D1C60">
      <w:pPr>
        <w:suppressAutoHyphens w:val="0"/>
        <w:spacing w:after="160" w:line="259" w:lineRule="auto"/>
        <w:jc w:val="center"/>
        <w:rPr>
          <w:rFonts w:ascii="Liberation Serif" w:eastAsiaTheme="minorHAnsi" w:hAnsi="Liberation Serif" w:cs="Liberation Serif"/>
          <w:color w:val="000000"/>
          <w:shd w:val="clear" w:color="auto" w:fill="FFFFFF"/>
          <w:lang w:eastAsia="en-US"/>
        </w:rPr>
      </w:pPr>
      <w:r>
        <w:rPr>
          <w:rFonts w:ascii="Liberation Serif" w:hAnsi="Liberation Serif" w:cs="Liberation Serif"/>
          <w:b/>
        </w:rPr>
        <w:t>4.Внеурочная деятельность по предмету.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Результ</w:t>
      </w:r>
      <w:r>
        <w:rPr>
          <w:rFonts w:ascii="Liberation Serif" w:hAnsi="Liberation Serif" w:cs="Liberation Serif"/>
          <w:b/>
        </w:rPr>
        <w:t>аты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Школьный этап Всероссийской олимпиады проводился по 24 учебным предметам. Наши школьники приняли  участие в 11 предметах (</w:t>
      </w:r>
      <w:r>
        <w:rPr>
          <w:rFonts w:ascii="Liberation Serif" w:hAnsi="Liberation Serif" w:cs="Liberation Serif"/>
          <w:color w:val="000000"/>
        </w:rPr>
        <w:t>физическая культура, русский язык, обществознание, физика, география, немецкий язык, биология, история, математика, право</w:t>
      </w:r>
      <w:r>
        <w:rPr>
          <w:rFonts w:ascii="Liberation Serif" w:hAnsi="Liberation Serif" w:cs="Liberation Serif"/>
        </w:rPr>
        <w:t xml:space="preserve">, труд </w:t>
      </w:r>
      <w:r>
        <w:rPr>
          <w:rFonts w:ascii="Liberation Serif" w:hAnsi="Liberation Serif" w:cs="Liberation Serif"/>
        </w:rPr>
        <w:t>(технология),  в количестве 26 чел. (68%) человек из 38 обучающихся с 4-9 класс. Победители в ШЭ олимпиад: 11 чел.(42%). Призёры в ШЭ олимпиад: 5 чел.(19%).  На муниципальный уровень прошли лишь 5 чел. (19%) по предметам: история, немецкий язык, физика, ге</w:t>
      </w:r>
      <w:r>
        <w:rPr>
          <w:rFonts w:ascii="Liberation Serif" w:hAnsi="Liberation Serif" w:cs="Liberation Serif"/>
        </w:rPr>
        <w:t>ография, физическая культура, биология. Победители МЭ по предметам: история (1 чел./20%), немецкий язык (2 чел.-40%). Призёры МЭ по физической культуре (2 чел./40%).</w:t>
      </w:r>
    </w:p>
    <w:p w:rsidR="009E3BD8" w:rsidRDefault="006D1C60">
      <w:pPr>
        <w:suppressAutoHyphens w:val="0"/>
        <w:spacing w:after="160" w:line="259" w:lineRule="auto"/>
        <w:ind w:firstLine="360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hAnsi="Liberation Serif" w:cs="Liberation Serif"/>
          <w:iCs/>
          <w:shd w:val="clear" w:color="auto" w:fill="FFFFCC"/>
          <w:lang w:eastAsia="ru-RU"/>
        </w:rPr>
        <w:br/>
      </w:r>
      <w:r>
        <w:rPr>
          <w:rFonts w:ascii="Liberation Serif" w:eastAsiaTheme="minorHAnsi" w:hAnsi="Liberation Serif" w:cs="Liberation Serif"/>
          <w:b/>
          <w:lang w:eastAsia="en-US"/>
        </w:rPr>
        <w:t>Задачи на 2025-2026 учебный год:</w:t>
      </w:r>
    </w:p>
    <w:p w:rsidR="009E3BD8" w:rsidRDefault="006D1C60">
      <w:pPr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hAnsi="Liberation Serif" w:cs="Liberation Serif"/>
          <w:iCs/>
          <w:lang w:eastAsia="ru-RU"/>
        </w:rPr>
        <w:t>Рассмотреть способы привлечения детей к внеклассным меро</w:t>
      </w:r>
      <w:r>
        <w:rPr>
          <w:rFonts w:ascii="Liberation Serif" w:hAnsi="Liberation Serif" w:cs="Liberation Serif"/>
          <w:iCs/>
          <w:lang w:eastAsia="ru-RU"/>
        </w:rPr>
        <w:t>приятиям.</w:t>
      </w:r>
    </w:p>
    <w:p w:rsidR="009E3BD8" w:rsidRDefault="006D1C60">
      <w:pPr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Мотивировать обучающихся для участия в олимпиадах ШЭ и МЭ.</w:t>
      </w:r>
    </w:p>
    <w:p w:rsidR="009E3BD8" w:rsidRDefault="009E3BD8">
      <w:pPr>
        <w:suppressAutoHyphens w:val="0"/>
        <w:jc w:val="both"/>
        <w:rPr>
          <w:rFonts w:ascii="Liberation Serif" w:hAnsi="Liberation Serif" w:cs="Liberation Serif"/>
          <w:b/>
        </w:rPr>
      </w:pPr>
    </w:p>
    <w:p w:rsidR="009E3BD8" w:rsidRDefault="006D1C60">
      <w:pPr>
        <w:suppressAutoHyphens w:val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>5.Обобщение и представление опыта работы учителей (открытые уроки, творческие отчеты, разработка методических материалов) на различных уровнях.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Результаты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Администрацией были посещены  </w:t>
      </w:r>
      <w:r>
        <w:rPr>
          <w:rFonts w:ascii="Liberation Serif" w:eastAsiaTheme="minorHAnsi" w:hAnsi="Liberation Serif" w:cs="Liberation Serif"/>
          <w:lang w:eastAsia="en-US"/>
        </w:rPr>
        <w:t>уроки у учителей- предметников.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Основные цели посещения и контроля уроков: 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1. Владение программным материалом и методикой обучения различных категорий учащихся. 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2. Анализ эффективности методических приёмов, формирующих прочность знаний учащихся. 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3. Опр</w:t>
      </w:r>
      <w:r>
        <w:rPr>
          <w:rFonts w:ascii="Liberation Serif" w:eastAsiaTheme="minorHAnsi" w:hAnsi="Liberation Serif" w:cs="Liberation Serif"/>
          <w:lang w:eastAsia="en-US"/>
        </w:rPr>
        <w:t xml:space="preserve">еделение результативности организации методов и приёмов контроля за усвоением знаний учащихся. 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4. Использование новых технологий. </w:t>
      </w:r>
    </w:p>
    <w:p w:rsidR="009E3BD8" w:rsidRDefault="006D1C60">
      <w:pPr>
        <w:suppressAutoHyphens w:val="0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5. Подготовка к итоговой аттестации учащихся. </w:t>
      </w:r>
    </w:p>
    <w:p w:rsidR="009E3BD8" w:rsidRDefault="006D1C60">
      <w:pPr>
        <w:suppressAutoHyphens w:val="0"/>
        <w:ind w:firstLine="708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Два педагога подтвердили СЗД. </w:t>
      </w:r>
    </w:p>
    <w:p w:rsidR="009E3BD8" w:rsidRDefault="006D1C60">
      <w:pPr>
        <w:suppressAutoHyphens w:val="0"/>
        <w:jc w:val="both"/>
        <w:rPr>
          <w:rFonts w:ascii="Liberation Serif" w:hAnsi="Liberation Serif" w:cs="Liberation Serif"/>
          <w:iCs/>
          <w:lang w:eastAsia="ru-RU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      Анализ открытых и посещенных уроков в</w:t>
      </w:r>
      <w:r>
        <w:rPr>
          <w:rFonts w:ascii="Liberation Serif" w:eastAsiaTheme="minorHAnsi" w:hAnsi="Liberation Serif" w:cs="Liberation Serif"/>
          <w:lang w:eastAsia="en-US"/>
        </w:rPr>
        <w:t xml:space="preserve"> рамках внутришкольного контроля показал, что в основном учителя сочетают формы работы: фронтальную, групповую, индивидуальную, организуют коллективные формы сотрудничества: парные и групповые. Все посещенные уроки прошли на хорошем уровне. По-прежнему не </w:t>
      </w:r>
      <w:r>
        <w:rPr>
          <w:rFonts w:ascii="Liberation Serif" w:eastAsiaTheme="minorHAnsi" w:hAnsi="Liberation Serif" w:cs="Liberation Serif"/>
          <w:lang w:eastAsia="en-US"/>
        </w:rPr>
        <w:t>достаточно используются разные технологии в учебном процессе.</w:t>
      </w:r>
    </w:p>
    <w:p w:rsidR="009E3BD8" w:rsidRDefault="009E3BD8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lang w:eastAsia="en-US"/>
        </w:rPr>
      </w:pPr>
    </w:p>
    <w:p w:rsidR="009E3BD8" w:rsidRDefault="006D1C60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Задачи на 2025-2026 учебный год:</w:t>
      </w:r>
    </w:p>
    <w:p w:rsidR="009E3BD8" w:rsidRDefault="006D1C60">
      <w:pPr>
        <w:suppressAutoHyphens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1.Организация взаимного посещения уроков, с целью обмена опытом.</w:t>
      </w:r>
    </w:p>
    <w:p w:rsidR="009E3BD8" w:rsidRDefault="006D1C60">
      <w:pPr>
        <w:suppressAutoHyphens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2.</w:t>
      </w:r>
      <w:r>
        <w:rPr>
          <w:rFonts w:ascii="Liberation Serif" w:hAnsi="Liberation Serif" w:cs="Liberation Serif"/>
          <w:iCs/>
          <w:lang w:eastAsia="ru-RU"/>
        </w:rPr>
        <w:t>Пересмотреть подходы, направленные на повышение учебной мотивации обучающихся.</w:t>
      </w:r>
    </w:p>
    <w:p w:rsidR="009E3BD8" w:rsidRDefault="009E3BD8">
      <w:pPr>
        <w:suppressAutoHyphens w:val="0"/>
        <w:spacing w:after="160" w:line="259" w:lineRule="auto"/>
        <w:jc w:val="both"/>
        <w:rPr>
          <w:rFonts w:ascii="Liberation Serif" w:hAnsi="Liberation Serif" w:cs="Liberation Serif"/>
          <w:b/>
        </w:rPr>
      </w:pPr>
    </w:p>
    <w:p w:rsidR="009E3BD8" w:rsidRDefault="006D1C60">
      <w:pPr>
        <w:suppressAutoHyphens w:val="0"/>
        <w:spacing w:after="150"/>
        <w:jc w:val="both"/>
        <w:rPr>
          <w:rFonts w:ascii="Liberation Serif" w:hAnsi="Liberation Serif" w:cs="Liberation Serif"/>
          <w:b/>
          <w:bCs/>
          <w:color w:val="222222"/>
          <w:lang w:eastAsia="ru-RU"/>
        </w:rPr>
      </w:pPr>
      <w:r>
        <w:rPr>
          <w:rFonts w:ascii="Liberation Serif" w:hAnsi="Liberation Serif" w:cs="Liberation Serif"/>
          <w:b/>
          <w:bCs/>
          <w:color w:val="222222"/>
          <w:lang w:eastAsia="ru-RU"/>
        </w:rPr>
        <w:t>Общие выводы</w:t>
      </w:r>
    </w:p>
    <w:p w:rsidR="009E3BD8" w:rsidRDefault="006D1C60">
      <w:pPr>
        <w:pStyle w:val="NoSpacing"/>
        <w:ind w:firstLine="708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lastRenderedPageBreak/>
        <w:t xml:space="preserve">Методическая работа в школе проводилась и была направлена на совершенствование качества образовательного процесса в школе. </w:t>
      </w:r>
      <w:r>
        <w:rPr>
          <w:rFonts w:ascii="Liberation Serif" w:hAnsi="Liberation Serif" w:cs="Liberation Serif"/>
          <w:sz w:val="24"/>
          <w:szCs w:val="24"/>
          <w:lang w:eastAsia="ru-RU"/>
        </w:rPr>
        <w:t>В целом поставленные задачи выполнены на удовлетворительном уровне. Работа велась над достижением всех поставленных задач. План метод</w:t>
      </w:r>
      <w:r>
        <w:rPr>
          <w:rFonts w:ascii="Liberation Serif" w:hAnsi="Liberation Serif" w:cs="Liberation Serif"/>
          <w:sz w:val="24"/>
          <w:szCs w:val="24"/>
          <w:lang w:eastAsia="ru-RU"/>
        </w:rPr>
        <w:t>ической работы реализован в полном объеме. Мероприятия проведены на оптимальном организационном и методическом уровнях.</w:t>
      </w:r>
    </w:p>
    <w:p w:rsidR="009E3BD8" w:rsidRDefault="006D1C60">
      <w:pPr>
        <w:pStyle w:val="NoSpacing"/>
        <w:ind w:firstLine="708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В течение всего учебного года педагоги повышали уровень профессиональной компетентности, принимали участие в проведении методических мер</w:t>
      </w: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оприятий, что помогло повысить качество урочной и внеурочной деятельности.</w:t>
      </w:r>
    </w:p>
    <w:p w:rsidR="009E3BD8" w:rsidRDefault="006D1C60">
      <w:pPr>
        <w:pStyle w:val="NoSpacing"/>
        <w:ind w:firstLine="708"/>
        <w:jc w:val="both"/>
        <w:rPr>
          <w:rFonts w:ascii="Liberation Serif" w:eastAsiaTheme="minorHAnsi" w:hAnsi="Liberation Serif" w:cs="Liberation Serif"/>
          <w:sz w:val="24"/>
          <w:szCs w:val="24"/>
          <w:lang w:eastAsia="en-US"/>
        </w:rPr>
      </w:pP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В конце учебного года был проведен анализ освоения образовательных результатов по предметам. Все обучающиеся 2,3 класс (100%) успешно перешли в следующий класс, в 4 один обучающийся</w:t>
      </w: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 xml:space="preserve"> остался на повторное обучение. В9 классе один ученик остался на повторное обучение. Обучающиеся 9 класса проходившие ИА все закончили обучение на уровне ООО успешно сдали экзамен. 1 обучающийся продолжили обучение на ступени СОО, остальные получают образо</w:t>
      </w:r>
      <w:r>
        <w:rPr>
          <w:rFonts w:ascii="Liberation Serif" w:eastAsiaTheme="minorHAnsi" w:hAnsi="Liberation Serif" w:cs="Liberation Serif"/>
          <w:sz w:val="24"/>
          <w:szCs w:val="24"/>
          <w:lang w:eastAsia="en-US"/>
        </w:rPr>
        <w:t>вания в СПО.</w:t>
      </w:r>
    </w:p>
    <w:p w:rsidR="009E3BD8" w:rsidRDefault="006D1C60">
      <w:pPr>
        <w:suppressAutoHyphens w:val="0"/>
        <w:spacing w:after="150"/>
        <w:jc w:val="both"/>
        <w:rPr>
          <w:rFonts w:ascii="Liberation Serif" w:eastAsiaTheme="minorHAnsi" w:hAnsi="Liberation Serif" w:cs="Liberation Serif"/>
          <w:b/>
          <w:lang w:eastAsia="en-US"/>
        </w:rPr>
      </w:pPr>
      <w:r>
        <w:rPr>
          <w:rFonts w:ascii="Liberation Serif" w:eastAsiaTheme="minorHAnsi" w:hAnsi="Liberation Serif" w:cs="Liberation Serif"/>
          <w:b/>
          <w:lang w:eastAsia="en-US"/>
        </w:rPr>
        <w:t>Задачи методической работы на 2025-2026 учебный год:</w:t>
      </w:r>
    </w:p>
    <w:p w:rsidR="009E3BD8" w:rsidRDefault="006D1C60">
      <w:pPr>
        <w:numPr>
          <w:ilvl w:val="0"/>
          <w:numId w:val="8"/>
        </w:numPr>
        <w:suppressAutoHyphens w:val="0"/>
        <w:spacing w:line="259" w:lineRule="auto"/>
        <w:contextualSpacing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Повышение качества преподавания, за счет знакомства с новыми педагогическими приемами обучения.</w:t>
      </w:r>
    </w:p>
    <w:p w:rsidR="009E3BD8" w:rsidRDefault="006D1C60">
      <w:pPr>
        <w:numPr>
          <w:ilvl w:val="0"/>
          <w:numId w:val="8"/>
        </w:numPr>
        <w:suppressAutoHyphens w:val="0"/>
        <w:spacing w:line="259" w:lineRule="auto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ru-RU"/>
        </w:rPr>
        <w:t xml:space="preserve">Изучение методических приемов обучения для повышения </w:t>
      </w:r>
      <w:r>
        <w:rPr>
          <w:rFonts w:ascii="Liberation Serif" w:eastAsiaTheme="minorHAnsi" w:hAnsi="Liberation Serif" w:cs="Liberation Serif"/>
          <w:lang w:eastAsia="en-US"/>
        </w:rPr>
        <w:t xml:space="preserve"> качества образовательных результатов обучающихся.</w:t>
      </w:r>
    </w:p>
    <w:p w:rsidR="009E3BD8" w:rsidRDefault="006D1C60">
      <w:pPr>
        <w:numPr>
          <w:ilvl w:val="0"/>
          <w:numId w:val="8"/>
        </w:numPr>
        <w:suppressAutoHyphens w:val="0"/>
        <w:spacing w:line="259" w:lineRule="auto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hAnsi="Liberation Serif" w:cs="Liberation Serif"/>
          <w:lang w:eastAsia="ru-RU"/>
        </w:rPr>
        <w:t>Разработка комплекса мер, развивающих учебную мотивацию обучающихся.</w:t>
      </w:r>
    </w:p>
    <w:p w:rsidR="009E3BD8" w:rsidRDefault="006D1C60">
      <w:pPr>
        <w:numPr>
          <w:ilvl w:val="0"/>
          <w:numId w:val="8"/>
        </w:numPr>
        <w:suppressAutoHyphens w:val="0"/>
        <w:spacing w:line="259" w:lineRule="auto"/>
        <w:contextualSpacing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Совершенствовать внутришкольную систему оценки качества образования.</w:t>
      </w:r>
    </w:p>
    <w:p w:rsidR="009E3BD8" w:rsidRDefault="009E3BD8">
      <w:pPr>
        <w:rPr>
          <w:rFonts w:ascii="Liberation Serif" w:hAnsi="Liberation Serif" w:cs="Liberation Serif"/>
          <w:b/>
          <w:bCs/>
        </w:rPr>
      </w:pPr>
    </w:p>
    <w:p w:rsidR="009E3BD8" w:rsidRDefault="009E3BD8">
      <w:pPr>
        <w:ind w:firstLine="709"/>
        <w:jc w:val="center"/>
        <w:rPr>
          <w:rFonts w:ascii="Liberation Serif" w:hAnsi="Liberation Serif" w:cs="Liberation Serif"/>
          <w:b/>
          <w:bCs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  <w:bCs/>
        </w:rPr>
        <w:t>8. Оценка библиотечно-информационного обеспечения:</w:t>
      </w:r>
    </w:p>
    <w:p w:rsidR="009E3BD8" w:rsidRDefault="009E3BD8">
      <w:pPr>
        <w:jc w:val="both"/>
        <w:rPr>
          <w:rFonts w:ascii="Liberation Serif" w:hAnsi="Liberation Serif" w:cs="Liberation Serif"/>
          <w:spacing w:val="-3"/>
        </w:rPr>
      </w:pPr>
    </w:p>
    <w:tbl>
      <w:tblPr>
        <w:tblW w:w="985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77"/>
        <w:gridCol w:w="5004"/>
        <w:gridCol w:w="1939"/>
        <w:gridCol w:w="2338"/>
      </w:tblGrid>
      <w:tr w:rsidR="009E3BD8">
        <w:trPr>
          <w:trHeight w:val="26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pStyle w:val="ListParagraph"/>
              <w:widowControl w:val="0"/>
              <w:suppressAutoHyphens w:val="0"/>
              <w:spacing w:after="0" w:line="240" w:lineRule="auto"/>
              <w:contextualSpacing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9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pStyle w:val="ListParagraph"/>
              <w:widowControl w:val="0"/>
              <w:suppressAutoHyphens w:val="0"/>
              <w:spacing w:after="0" w:line="240" w:lineRule="auto"/>
              <w:contextualSpacing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Учебно-методическое обеспечение</w:t>
            </w:r>
          </w:p>
        </w:tc>
      </w:tr>
      <w:tr w:rsidR="009E3BD8">
        <w:trPr>
          <w:trHeight w:val="5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2024</w:t>
            </w:r>
          </w:p>
        </w:tc>
      </w:tr>
      <w:tr w:rsidR="009E3BD8">
        <w:trPr>
          <w:trHeight w:val="5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9E3BD8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</w:rPr>
              <w:t>Обеспеченность образовательной организации учебной литературой, используемой в текущем году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2024/99,3%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2027/99,6%</w:t>
            </w:r>
          </w:p>
        </w:tc>
      </w:tr>
      <w:tr w:rsidR="009E3BD8">
        <w:trPr>
          <w:trHeight w:val="111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  <w:b/>
              </w:rPr>
            </w:pPr>
            <w:r>
              <w:rPr>
                <w:rFonts w:ascii="Liberation Serif" w:eastAsia="Calibri" w:hAnsi="Liberation Serif" w:cs="Liberation Serif"/>
              </w:rPr>
              <w:t xml:space="preserve">Количество экземпляров учебной и учебно-методической литературы из общего количества единиц </w:t>
            </w:r>
            <w:r>
              <w:rPr>
                <w:rFonts w:ascii="Liberation Serif" w:eastAsia="Calibri" w:hAnsi="Liberation Serif" w:cs="Liberation Serif"/>
              </w:rPr>
              <w:t>хранения библиотечного фонда, состоящих на учете, в расчете на одного учащегося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32/100%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32/100%</w:t>
            </w:r>
          </w:p>
        </w:tc>
      </w:tr>
      <w:tr w:rsidR="009E3BD8">
        <w:trPr>
          <w:trHeight w:val="26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Фонд художественной литературы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8262/100%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8262/100%</w:t>
            </w:r>
          </w:p>
        </w:tc>
      </w:tr>
      <w:tr w:rsidR="009E3BD8">
        <w:trPr>
          <w:trHeight w:val="26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Фонд справочной литературы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110/148%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110/148%</w:t>
            </w:r>
          </w:p>
        </w:tc>
      </w:tr>
      <w:tr w:rsidR="009E3BD8">
        <w:trPr>
          <w:trHeight w:val="5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 xml:space="preserve">Фонд периодических изданий (количество наименований по </w:t>
            </w:r>
            <w:r>
              <w:rPr>
                <w:rFonts w:ascii="Liberation Serif" w:eastAsia="Calibri" w:hAnsi="Liberation Serif" w:cs="Liberation Serif"/>
              </w:rPr>
              <w:t>подписке)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rPr>
          <w:trHeight w:val="26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Фонд используемой учебной литературы в учебном году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15/0,7%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9/0,4%</w:t>
            </w:r>
          </w:p>
        </w:tc>
      </w:tr>
      <w:tr w:rsidR="009E3BD8">
        <w:trPr>
          <w:trHeight w:val="26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Общий процент обеспеченности учебной литературой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100%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100%</w:t>
            </w:r>
          </w:p>
        </w:tc>
      </w:tr>
      <w:tr w:rsidR="009E3BD8">
        <w:trPr>
          <w:trHeight w:val="5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  <w:b/>
              </w:rPr>
            </w:pPr>
            <w:r>
              <w:rPr>
                <w:rFonts w:ascii="Liberation Serif" w:eastAsia="Calibri" w:hAnsi="Liberation Serif" w:cs="Liberation Serif"/>
              </w:rPr>
              <w:t>Соответствие используемых учебников федеральному перечню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</w:tr>
      <w:tr w:rsidR="009E3BD8">
        <w:trPr>
          <w:trHeight w:val="8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  <w:b/>
              </w:rPr>
            </w:pPr>
            <w:r>
              <w:rPr>
                <w:rFonts w:ascii="Liberation Serif" w:eastAsia="Calibri" w:hAnsi="Liberation Serif" w:cs="Liberation Serif"/>
              </w:rPr>
              <w:t xml:space="preserve">Соответствие </w:t>
            </w:r>
            <w:r>
              <w:rPr>
                <w:rFonts w:ascii="Liberation Serif" w:eastAsia="Calibri" w:hAnsi="Liberation Serif" w:cs="Liberation Serif"/>
              </w:rPr>
              <w:t>содержания сайта требованиям ст. 29 Федерального закона № 273-ФЗ «Об образовании в Российской Федерации»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</w:tr>
      <w:tr w:rsidR="009E3BD8">
        <w:trPr>
          <w:trHeight w:val="81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 xml:space="preserve">Доступность взаимодействия с получателями образовательных услуг по телефону, электронной почте, с помощью электронных </w:t>
            </w:r>
            <w:r>
              <w:rPr>
                <w:rFonts w:ascii="Liberation Serif" w:eastAsia="Calibri" w:hAnsi="Liberation Serif" w:cs="Liberation Serif"/>
              </w:rPr>
              <w:lastRenderedPageBreak/>
              <w:t>сервисов (на сайте)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lastRenderedPageBreak/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</w:tr>
      <w:tr w:rsidR="009E3BD8">
        <w:trPr>
          <w:trHeight w:val="84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</w:p>
        </w:tc>
        <w:tc>
          <w:tcPr>
            <w:tcW w:w="5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Доступность сведений о ходе рассмотрения обращений граждан, поступивших в ОО от получателей образовательных услуг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 w:cs="Liberation Serif"/>
                <w:spacing w:val="-8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eastAsia="Calibri" w:hAnsi="Liberation Serif" w:cs="Liberation Serif"/>
                <w:spacing w:val="-8"/>
              </w:rPr>
            </w:pPr>
            <w:r>
              <w:rPr>
                <w:rFonts w:ascii="Liberation Serif" w:eastAsia="Calibri" w:hAnsi="Liberation Serif" w:cs="Liberation Serif"/>
                <w:spacing w:val="-8"/>
              </w:rPr>
              <w:t>соответствует</w:t>
            </w:r>
            <w:r>
              <w:rPr>
                <w:rFonts w:ascii="Liberation Serif" w:eastAsia="Calibri" w:hAnsi="Liberation Serif" w:cs="Liberation Serif"/>
                <w:spacing w:val="-8"/>
              </w:rPr>
              <w:br/>
            </w:r>
          </w:p>
        </w:tc>
      </w:tr>
    </w:tbl>
    <w:p w:rsidR="009E3BD8" w:rsidRDefault="009E3BD8">
      <w:pPr>
        <w:rPr>
          <w:rFonts w:ascii="Liberation Serif" w:hAnsi="Liberation Serif"/>
          <w:b/>
        </w:rPr>
      </w:pPr>
    </w:p>
    <w:p w:rsidR="009E3BD8" w:rsidRDefault="006D1C60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/>
          <w:b/>
        </w:rPr>
        <w:t>Методическая литература и пособия.</w:t>
      </w:r>
    </w:p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 w:cs="Liberation Serif"/>
        </w:rPr>
        <w:tab/>
      </w:r>
      <w:r>
        <w:rPr>
          <w:rFonts w:ascii="Liberation Serif" w:hAnsi="Liberation Serif"/>
        </w:rPr>
        <w:t xml:space="preserve">Методическое </w:t>
      </w:r>
      <w:r>
        <w:rPr>
          <w:rFonts w:ascii="Liberation Serif" w:hAnsi="Liberation Serif"/>
        </w:rPr>
        <w:t>обеспечение Программы дошкольного образования – 163 книги. Также в фонде библиотеки насчитывается 132 экземпляра справочников и энциклопедий, несколько десятков мультимедийных дисков по разным областям знания, альбомы, учебные картины, карты, атласы.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Рабоч</w:t>
      </w:r>
      <w:r>
        <w:rPr>
          <w:rFonts w:ascii="Liberation Serif" w:hAnsi="Liberation Serif" w:cs="Liberation Serif"/>
        </w:rPr>
        <w:t>ее место библиотекаря автоматизировано, есть выход в Интернет, которым могут пользоваться обучающиеся под контролем педагога-библиотекаря. В библиотеке оборудован читальный зал - зона на 5 мест. Ежегодно фонд библиотеки пополняется новыми учебниками по мер</w:t>
      </w:r>
      <w:r>
        <w:rPr>
          <w:rFonts w:ascii="Liberation Serif" w:hAnsi="Liberation Serif" w:cs="Liberation Serif"/>
        </w:rPr>
        <w:t>е внедрения ФГОС и включения новых предметов в учебный план, также проводится незначительное обновление и пополнение учебников по другим классам. Учебная литература соответствует федеральному перечню учебников. Обучающимся, осваивающим образовательные прог</w:t>
      </w:r>
      <w:r>
        <w:rPr>
          <w:rFonts w:ascii="Liberation Serif" w:hAnsi="Liberation Serif" w:cs="Liberation Serif"/>
        </w:rPr>
        <w:t>раммы, бесплатно предоставляются в пользование на время получение образования учебники и учебные пособия. Реальная обеспеченность на одного обучающегося основной учебной литературой по каждому циклу дисциплин, реализуемых образовательных программ составляе</w:t>
      </w:r>
      <w:r>
        <w:rPr>
          <w:rFonts w:ascii="Liberation Serif" w:hAnsi="Liberation Serif" w:cs="Liberation Serif"/>
        </w:rPr>
        <w:t>т 100 % (за счет библиотечного фонда школы и резервно - обменного фонда УО). Общеобразовательное учреждение обеспечено современной информационной базой: есть выход в Интернет (в т.ч. и в библиотеке), электронная почта, медиатека, включающая образовательные</w:t>
      </w:r>
      <w:r>
        <w:rPr>
          <w:rFonts w:ascii="Liberation Serif" w:hAnsi="Liberation Serif" w:cs="Liberation Serif"/>
        </w:rPr>
        <w:t xml:space="preserve"> материалы на электронных носителях по предметам и электронные приложения (диски) к учебникам по ФГОС. Открытость и доступность информации о деятельности МОУ «Ницинская  ООШ» для заинтересованных лиц обеспечивается наличием информационных стендов в школе. </w:t>
      </w:r>
      <w:r>
        <w:rPr>
          <w:rFonts w:ascii="Liberation Serif" w:hAnsi="Liberation Serif" w:cs="Liberation Serif"/>
        </w:rPr>
        <w:t>На сменных стендах представлена разнообразная информация: о режиме работы, расписание уроков, ознакомительная информация для родителей, представленная работниками различных ведомств: ГИБДД, комиссии по делам несовершеннолетних, районной прокуратуры и проче</w:t>
      </w:r>
      <w:r>
        <w:rPr>
          <w:rFonts w:ascii="Liberation Serif" w:hAnsi="Liberation Serif" w:cs="Liberation Serif"/>
        </w:rPr>
        <w:t>е.</w:t>
      </w:r>
    </w:p>
    <w:p w:rsidR="009E3BD8" w:rsidRDefault="006D1C60">
      <w:pPr>
        <w:pStyle w:val="Style1"/>
        <w:widowControl/>
        <w:spacing w:before="58" w:line="240" w:lineRule="auto"/>
        <w:ind w:firstLine="708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 xml:space="preserve">В образовательном учреждении имеются электронные образовательные ресурсы (325 экземпляров), используемые в образовательном процессе. Учреждение так же имеет 1 видеокамеру, 1 модульную систему экспериментов на базе цифровых технологий </w:t>
      </w:r>
      <w:r>
        <w:rPr>
          <w:rFonts w:ascii="Liberation Serif" w:hAnsi="Liberation Serif" w:cs="Liberation Serif"/>
          <w:lang w:val="en-US"/>
        </w:rPr>
        <w:t>PRoLOG</w:t>
      </w:r>
      <w:r>
        <w:rPr>
          <w:rFonts w:ascii="Liberation Serif" w:hAnsi="Liberation Serif" w:cs="Liberation Serif"/>
        </w:rPr>
        <w:t xml:space="preserve">, 1 систему контроля и мониторинга качества знаний </w:t>
      </w:r>
      <w:r>
        <w:rPr>
          <w:rFonts w:ascii="Liberation Serif" w:hAnsi="Liberation Serif" w:cs="Liberation Serif"/>
          <w:lang w:val="en-US"/>
        </w:rPr>
        <w:t>PRoklass</w:t>
      </w:r>
      <w:r>
        <w:rPr>
          <w:rFonts w:ascii="Liberation Serif" w:hAnsi="Liberation Serif" w:cs="Liberation Serif"/>
        </w:rPr>
        <w:t>, 1 документ-камеру, множительную и копировальную технику -  10шт, мультимедийные проекторы- 9шт, компьютеры, ноутбуки и нетбуки, планшеты  – 41 шт.  Современное оборудование позволяет организованн</w:t>
      </w:r>
      <w:r>
        <w:rPr>
          <w:rFonts w:ascii="Liberation Serif" w:hAnsi="Liberation Serif" w:cs="Liberation Serif"/>
        </w:rPr>
        <w:t>о, на должном уровне проводить учебно-воспитательную работу с учащимися.</w:t>
      </w:r>
    </w:p>
    <w:p w:rsidR="009E3BD8" w:rsidRDefault="006D1C60">
      <w:pPr>
        <w:pStyle w:val="NormalWeb"/>
        <w:spacing w:before="0" w:after="0"/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Школа  имеет свой сайт  </w:t>
      </w:r>
      <w:hyperlink r:id="rId13">
        <w:r>
          <w:rPr>
            <w:rFonts w:ascii="Liberation Serif" w:hAnsi="Liberation Serif" w:cs="Liberation Serif"/>
            <w:lang w:val="en-US"/>
          </w:rPr>
          <w:t>nicinsk</w:t>
        </w:r>
        <w:r>
          <w:rPr>
            <w:rFonts w:ascii="Liberation Serif" w:hAnsi="Liberation Serif" w:cs="Liberation Serif"/>
          </w:rPr>
          <w:t>school.uoirbitmo.ru</w:t>
        </w:r>
      </w:hyperlink>
      <w:r>
        <w:rPr>
          <w:rFonts w:ascii="Liberation Serif" w:hAnsi="Liberation Serif" w:cs="Liberation Serif"/>
        </w:rPr>
        <w:t xml:space="preserve">, который является визитной карточкой и источником информации о школе. </w:t>
      </w:r>
    </w:p>
    <w:p w:rsidR="009E3BD8" w:rsidRDefault="009E3BD8">
      <w:pPr>
        <w:ind w:left="-180" w:firstLine="540"/>
        <w:jc w:val="both"/>
        <w:rPr>
          <w:rFonts w:ascii="Liberation Serif" w:hAnsi="Liberation Serif" w:cs="Liberation Serif"/>
        </w:rPr>
      </w:pPr>
    </w:p>
    <w:p w:rsidR="009E3BD8" w:rsidRDefault="006D1C60">
      <w:pPr>
        <w:ind w:left="-567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Общеобр</w:t>
      </w:r>
      <w:r>
        <w:rPr>
          <w:rFonts w:ascii="Liberation Serif" w:hAnsi="Liberation Serif" w:cs="Liberation Serif"/>
        </w:rPr>
        <w:t xml:space="preserve">азовательное учреждение обеспечено современной информационной базой: </w:t>
      </w:r>
    </w:p>
    <w:tbl>
      <w:tblPr>
        <w:tblW w:w="10219" w:type="dxa"/>
        <w:tblInd w:w="-552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6382"/>
        <w:gridCol w:w="3837"/>
      </w:tblGrid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Strong"/>
                <w:rFonts w:ascii="Liberation Serif" w:hAnsi="Liberation Serif" w:cs="Liberation Serif"/>
              </w:rPr>
              <w:t>Наименование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Strong"/>
                <w:rFonts w:ascii="Liberation Serif" w:hAnsi="Liberation Serif" w:cs="Liberation Serif"/>
              </w:rPr>
              <w:t>Количество (шт.)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в учреждении сети Интернет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rPr>
          <w:trHeight w:val="333"/>
        </w:trPr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Тип подключения к сети Интернет: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выделенная линия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ПК, подключенных к сети Интернет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ПК в </w:t>
            </w:r>
            <w:r>
              <w:rPr>
                <w:rFonts w:ascii="Liberation Serif" w:hAnsi="Liberation Serif" w:cs="Liberation Serif"/>
              </w:rPr>
              <w:t>составе локальных сетей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в учреждении электронной почты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Ограничение доступа учащихся к Интернет-ресурсам нежелательного содержания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система контент-фильтрации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Электронный журнал и дневник  (</w:t>
            </w:r>
            <w:r>
              <w:rPr>
                <w:rFonts w:ascii="Liberation Serif" w:hAnsi="Liberation Serif" w:cs="Segoe UI"/>
                <w:shd w:val="clear" w:color="auto" w:fill="F9F9F9"/>
              </w:rPr>
              <w:t>ГИС СО «Единое цифровое пространство»</w:t>
            </w:r>
            <w:r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6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ind w:left="14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Наличие в</w:t>
            </w:r>
            <w:r>
              <w:rPr>
                <w:rFonts w:ascii="Liberation Serif" w:hAnsi="Liberation Serif" w:cs="Liberation Serif"/>
              </w:rPr>
              <w:t xml:space="preserve"> учреждении собственного сайта в сети Интернет, соответствующего требованиям Федерального закона «Об образовании в Российской Федерации»</w:t>
            </w:r>
          </w:p>
        </w:tc>
        <w:tc>
          <w:tcPr>
            <w:tcW w:w="3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E3BD8" w:rsidRDefault="006D1C60">
            <w:pPr>
              <w:pStyle w:val="NormalWeb"/>
              <w:widowControl w:val="0"/>
              <w:spacing w:before="0" w:after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http://www.nicinskschool.uoirbitmo.ru/</w:t>
            </w:r>
          </w:p>
        </w:tc>
      </w:tr>
    </w:tbl>
    <w:p w:rsidR="009E3BD8" w:rsidRDefault="006D1C60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Вывод: Образовательный процесс в ОУ обеспечен учебно-методическими и библиотечн</w:t>
      </w:r>
      <w:r>
        <w:rPr>
          <w:rFonts w:ascii="Liberation Serif" w:hAnsi="Liberation Serif"/>
        </w:rPr>
        <w:t>о- информационными материалами и техническими средствами обучения. Для обеспечения образовательного процесса необходимыми средствами обучения педагоги используют различные электронные образовательные ресурсы.</w:t>
      </w:r>
    </w:p>
    <w:p w:rsidR="009E3BD8" w:rsidRDefault="009E3BD8">
      <w:pPr>
        <w:jc w:val="both"/>
        <w:rPr>
          <w:rFonts w:ascii="Liberation Serif" w:hAnsi="Liberation Serif" w:cs="Liberation Serif"/>
          <w:b/>
          <w:spacing w:val="-3"/>
        </w:rPr>
      </w:pPr>
    </w:p>
    <w:p w:rsidR="009E3BD8" w:rsidRDefault="006D1C60">
      <w:pPr>
        <w:ind w:firstLine="709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  <w:bCs/>
        </w:rPr>
        <w:t>9. Оценка материально-технической базы</w:t>
      </w:r>
    </w:p>
    <w:p w:rsidR="009E3BD8" w:rsidRDefault="009E3BD8">
      <w:pPr>
        <w:jc w:val="both"/>
        <w:rPr>
          <w:rFonts w:ascii="Liberation Serif" w:hAnsi="Liberation Serif" w:cs="Liberation Serif"/>
          <w:b/>
          <w:spacing w:val="-3"/>
        </w:rPr>
      </w:pP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Школа расположена в типовом здании. Всего оборудовано 14  учебных кабинетов, специализированные кабинеты химии-биологии, физики с лаборантскими,  кабинет информатики, мастерская, спортивный зал, две групповые комнаты и две спальные комнаты . Для организаци</w:t>
      </w:r>
      <w:r>
        <w:rPr>
          <w:rFonts w:ascii="Liberation Serif" w:hAnsi="Liberation Serif" w:cs="Liberation Serif"/>
        </w:rPr>
        <w:t xml:space="preserve">и образовательного процесса оборудована библиотека. Имеется гараж, школьный автобус. На территории школы имеются волейбольная площадка, футбольное поле, полоса препятствий, две площадки для прогулки групп дошкольного образования. 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Кабинеты оснащены необход</w:t>
      </w:r>
      <w:r>
        <w:rPr>
          <w:rFonts w:ascii="Liberation Serif" w:hAnsi="Liberation Serif" w:cs="Liberation Serif"/>
        </w:rPr>
        <w:t>имым оборудованием, учебно-методическими, дидактическими и  техническими средствами, которые соответствуют требованиям для успешной реализации теоретической и практической частей основных общеобразовательных программ в соответствии с видом образовательного</w:t>
      </w:r>
      <w:r>
        <w:rPr>
          <w:rFonts w:ascii="Liberation Serif" w:hAnsi="Liberation Serif" w:cs="Liberation Serif"/>
        </w:rPr>
        <w:t xml:space="preserve"> учреждения.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</w:rPr>
        <w:t>В школе создано единое информационное пространство. Информационные технологии используются в представлении различных</w:t>
      </w:r>
      <w:r>
        <w:rPr>
          <w:rFonts w:ascii="Liberation Serif" w:hAnsi="Liberation Serif" w:cs="Liberation Serif"/>
          <w:bCs/>
        </w:rPr>
        <w:t xml:space="preserve"> исследовательских проектов, а также в управлении школой. Обеспечен свободный доступ к сети Интернет для педагогов и обучающихс</w:t>
      </w:r>
      <w:r>
        <w:rPr>
          <w:rFonts w:ascii="Liberation Serif" w:hAnsi="Liberation Serif" w:cs="Liberation Serif"/>
          <w:bCs/>
        </w:rPr>
        <w:t xml:space="preserve">я.  </w:t>
      </w:r>
    </w:p>
    <w:p w:rsidR="009E3BD8" w:rsidRDefault="006D1C60">
      <w:pPr>
        <w:ind w:firstLine="851"/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>Материально-техническая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  <w:bCs/>
        </w:rPr>
      </w:pPr>
      <w:r>
        <w:rPr>
          <w:rFonts w:ascii="Liberation Serif" w:hAnsi="Liberation Serif" w:cs="Liberation Serif"/>
          <w:bCs/>
        </w:rPr>
        <w:t xml:space="preserve">  Школа оснащена в достаточном количестве мебелью, соответствующей  возрастным особенно</w:t>
      </w:r>
      <w:r>
        <w:rPr>
          <w:rFonts w:ascii="Liberation Serif" w:hAnsi="Liberation Serif" w:cs="Liberation Serif"/>
          <w:bCs/>
        </w:rPr>
        <w:t xml:space="preserve">стям обучающихся. Мебель промаркирована в соответствии с санитарно-гигиеническими требованиями. Кабинеты имеют определенное зонирование: зону рабочего места учителя, зону учебных занятий, зону хранения информации. Кабинеты имеют паспорта. </w:t>
      </w:r>
    </w:p>
    <w:p w:rsidR="009E3BD8" w:rsidRDefault="006D1C60">
      <w:pPr>
        <w:widowControl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Горячее питание </w:t>
      </w:r>
      <w:r>
        <w:rPr>
          <w:rFonts w:ascii="Liberation Serif" w:hAnsi="Liberation Serif" w:cs="Liberation Serif"/>
        </w:rPr>
        <w:t>учащихся организовано в школьной столовой на 80 посадочных мест. Столовая оснащена необходимым технологическим оборудованием. В две смены питаются 62 учащихся (100 %). Бесплатное питание получают 75 % обучающихся. Учащиеся начальной школы получают бесплатн</w:t>
      </w:r>
      <w:r>
        <w:rPr>
          <w:rFonts w:ascii="Liberation Serif" w:hAnsi="Liberation Serif" w:cs="Liberation Serif"/>
        </w:rPr>
        <w:t>ое питание - 22  (100%), 27 учащихся 5-9 классов получает льготное бесплатное питание (67,5 %)  и 13 (32,5%) учащихся питаются за полную стоимость, для 8 обучающихся  с ОВЗ организовано двухразовое питание, два ребенка с ОВЗ, обучающиеся на дому,  получают</w:t>
      </w:r>
      <w:r>
        <w:rPr>
          <w:rFonts w:ascii="Liberation Serif" w:hAnsi="Liberation Serif" w:cs="Liberation Serif"/>
        </w:rPr>
        <w:t xml:space="preserve"> денежную компенсацию.</w:t>
      </w:r>
    </w:p>
    <w:p w:rsidR="009E3BD8" w:rsidRDefault="006D1C60">
      <w:pPr>
        <w:widowControl w:val="0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Учителем физической культуры, медицинским работником ведется мониторинг состояния здоровья обучающихся, уровня заболеваемости и физической подготовленности.</w:t>
      </w:r>
    </w:p>
    <w:p w:rsidR="009E3BD8" w:rsidRDefault="006D1C60">
      <w:pPr>
        <w:widowControl w:val="0"/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Уровень физической подготовленности учащихся проверяется в начале и в конце </w:t>
      </w:r>
      <w:r>
        <w:rPr>
          <w:rFonts w:ascii="Liberation Serif" w:hAnsi="Liberation Serif" w:cs="Liberation Serif"/>
        </w:rPr>
        <w:t>учебного года.</w:t>
      </w:r>
    </w:p>
    <w:tbl>
      <w:tblPr>
        <w:tblW w:w="976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6883"/>
        <w:gridCol w:w="2881"/>
      </w:tblGrid>
      <w:tr w:rsidR="009E3BD8">
        <w:trPr>
          <w:trHeight w:val="310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учащихся, не пропускающих занятия по болезни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rPr>
          <w:trHeight w:val="570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учащихся, имеющих первую и вторую группы здоровья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highlight w:val="yellow"/>
              </w:rPr>
            </w:pPr>
            <w:r>
              <w:rPr>
                <w:rFonts w:ascii="Liberation Serif" w:hAnsi="Liberation Serif" w:cs="Liberation Serif"/>
              </w:rPr>
              <w:t>57/90%</w:t>
            </w:r>
          </w:p>
        </w:tc>
      </w:tr>
      <w:tr w:rsidR="009E3BD8">
        <w:trPr>
          <w:trHeight w:val="570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учащихся, имеющих высокий и средний уровень здоровья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  <w:highlight w:val="yellow"/>
              </w:rPr>
            </w:pPr>
            <w:r>
              <w:rPr>
                <w:rFonts w:ascii="Liberation Serif" w:hAnsi="Liberation Serif" w:cs="Liberation Serif"/>
              </w:rPr>
              <w:t>57/90%</w:t>
            </w:r>
          </w:p>
        </w:tc>
      </w:tr>
      <w:tr w:rsidR="009E3BD8">
        <w:trPr>
          <w:trHeight w:val="285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случаев травматизма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1/1,6 %</w:t>
            </w:r>
          </w:p>
        </w:tc>
      </w:tr>
      <w:tr w:rsidR="009E3BD8">
        <w:trPr>
          <w:trHeight w:val="570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учащихся, прошедших вакцинопрофилактику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22/34%</w:t>
            </w:r>
          </w:p>
        </w:tc>
      </w:tr>
      <w:tr w:rsidR="009E3BD8">
        <w:trPr>
          <w:trHeight w:val="285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учащихся, охваченных горячим питанием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62/100%</w:t>
            </w:r>
          </w:p>
        </w:tc>
      </w:tr>
      <w:tr w:rsidR="009E3BD8">
        <w:trPr>
          <w:trHeight w:val="855"/>
        </w:trPr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Количество учащихся, отдохнувших в оздоровительном лагере с дневным пребыванием учащихся, организованном на базе ОО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widowControl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35/ 55%</w:t>
            </w:r>
          </w:p>
        </w:tc>
      </w:tr>
    </w:tbl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За последние </w:t>
      </w:r>
      <w:r>
        <w:rPr>
          <w:rFonts w:ascii="Liberation Serif" w:hAnsi="Liberation Serif" w:cs="Liberation Serif"/>
        </w:rPr>
        <w:t xml:space="preserve">два года количество учащихся пропускающих занятия по болезни изменилось, в 2023 году все обучающиеся пропускали по причине болезни. Понизился процент вакцинированных детей, по причине отсутствия вакцины.  Количество обучающихся охваченных горячим питанием </w:t>
      </w:r>
      <w:r>
        <w:rPr>
          <w:rFonts w:ascii="Liberation Serif" w:hAnsi="Liberation Serif" w:cs="Liberation Serif"/>
        </w:rPr>
        <w:t>достигло 100%. В оздоровительном лагере с дневным пребыванием детей отдохнуло 35 обучающихся.</w:t>
      </w:r>
    </w:p>
    <w:p w:rsidR="009E3BD8" w:rsidRDefault="006D1C60">
      <w:pPr>
        <w:ind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Медико-социальные условия и состояние здоровьесберегающей образовательной среды школы обеспечивают достаточный уровень охраны и укрепления здоровья детей в ОУ, их</w:t>
      </w:r>
      <w:r>
        <w:rPr>
          <w:rFonts w:ascii="Liberation Serif" w:hAnsi="Liberation Serif" w:cs="Liberation Serif"/>
        </w:rPr>
        <w:t xml:space="preserve"> физического развития, соответствуют действующим правилам, требованиям техники безопасности, обеспечивают комфортность пребывания в ОУ детей и педагогов, соответствуют требованиям заявленных образовательных программ.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ОУ имеется АПС, система видеонаблюден</w:t>
      </w:r>
      <w:r>
        <w:rPr>
          <w:rFonts w:ascii="Liberation Serif" w:hAnsi="Liberation Serif" w:cs="Liberation Serif"/>
        </w:rPr>
        <w:t>ия, тревожная кнопка, средства пожаротушения. Со всеми обслуживающими организациями заключены договора. Проводятся учебно-тренировочные мероприятия по вопросам безопасности.</w:t>
      </w:r>
    </w:p>
    <w:p w:rsidR="009E3BD8" w:rsidRDefault="006D1C60"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школе имеется музей истории села.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Школа имеет  ограждение и освещение территории</w:t>
      </w:r>
      <w:r>
        <w:rPr>
          <w:rFonts w:ascii="Liberation Serif" w:hAnsi="Liberation Serif" w:cs="Liberation Serif"/>
        </w:rPr>
        <w:t>. Территория ОУ содержится в хорошем  состоянии. Имеются необходимые дорожные знаки при подъезде к ОУ, пешеходный переход, светофоры,  металлическое ограждение тротуара.</w:t>
      </w:r>
      <w:r>
        <w:rPr>
          <w:rFonts w:ascii="Liberation Serif" w:hAnsi="Liberation Serif"/>
        </w:rPr>
        <w:t xml:space="preserve"> Обеспечение условий безопасности в ОУ выполняется согласно локальным нормативно-правов</w:t>
      </w:r>
      <w:r>
        <w:rPr>
          <w:rFonts w:ascii="Liberation Serif" w:hAnsi="Liberation Serif"/>
        </w:rPr>
        <w:t>ым документам. Имеются планы эвакуации. Для обеспечения безопасности разработаны: Паспорт комплексной безопасности и антитеррористической защищенности; инструктажи с сотрудниками по повышению антитеррористической безопасности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2023 году проведены </w:t>
      </w:r>
      <w:r>
        <w:rPr>
          <w:rFonts w:ascii="Liberation Serif" w:hAnsi="Liberation Serif" w:cs="Liberation Serif"/>
        </w:rPr>
        <w:t>косметический и текущий ремонты в школе: окраска и побелка учебных кабинетов, игровых комнат и спален, коридоров и рекреаций, создан центр образования естественно-научной и технологической направленностей «Точка роста».</w:t>
      </w:r>
    </w:p>
    <w:p w:rsidR="009E3BD8" w:rsidRDefault="006D1C60">
      <w:pPr>
        <w:shd w:val="clear" w:color="auto" w:fill="FFFFFF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ab/>
      </w:r>
      <w:r>
        <w:rPr>
          <w:rFonts w:ascii="Liberation Serif" w:hAnsi="Liberation Serif" w:cs="Liberation Serif"/>
        </w:rPr>
        <w:t>Вывод: в образовательном учреждении</w:t>
      </w:r>
      <w:r>
        <w:rPr>
          <w:rFonts w:ascii="Liberation Serif" w:hAnsi="Liberation Serif" w:cs="Liberation Serif"/>
        </w:rPr>
        <w:t xml:space="preserve"> создана материально-техническая база, позволяющая в полном объеме выполнять образовательные программы в соответствии с Федеральными государственными образовательными стандартами, выполнять практическую часть программ по изучаемым предметам учебного плана </w:t>
      </w:r>
      <w:r>
        <w:rPr>
          <w:rFonts w:ascii="Liberation Serif" w:hAnsi="Liberation Serif" w:cs="Liberation Serif"/>
        </w:rPr>
        <w:t>школы, осуществлять учебно-воспитательный процесс, в соответствии с установленными требованиями и нормами.</w:t>
      </w:r>
    </w:p>
    <w:p w:rsidR="009E3BD8" w:rsidRDefault="009E3BD8">
      <w:pPr>
        <w:shd w:val="clear" w:color="auto" w:fill="FFFFFF"/>
        <w:ind w:left="-540"/>
        <w:jc w:val="both"/>
        <w:rPr>
          <w:rFonts w:ascii="Liberation Serif" w:hAnsi="Liberation Serif" w:cs="Liberation Serif"/>
        </w:rPr>
      </w:pPr>
    </w:p>
    <w:p w:rsidR="009E3BD8" w:rsidRDefault="009E3BD8">
      <w:pPr>
        <w:shd w:val="clear" w:color="auto" w:fill="FFFFFF"/>
        <w:ind w:left="-540"/>
        <w:jc w:val="both"/>
        <w:rPr>
          <w:rFonts w:ascii="Liberation Serif" w:hAnsi="Liberation Serif" w:cs="Liberation Serif"/>
        </w:rPr>
      </w:pPr>
    </w:p>
    <w:p w:rsidR="009E3BD8" w:rsidRDefault="006D1C60">
      <w:pPr>
        <w:pStyle w:val="81"/>
        <w:jc w:val="center"/>
        <w:rPr>
          <w:rFonts w:ascii="Liberation Serif" w:hAnsi="Liberation Serif"/>
          <w:b/>
          <w:i w:val="0"/>
        </w:rPr>
      </w:pPr>
      <w:r>
        <w:rPr>
          <w:rFonts w:ascii="Liberation Serif" w:hAnsi="Liberation Serif"/>
          <w:b/>
          <w:i w:val="0"/>
        </w:rPr>
        <w:t>10. Оценка функционирования внутренней системы оценки качества образования.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Локальные акты, регламентирующие деятельность ОУ: 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</w:t>
      </w:r>
      <w:r>
        <w:rPr>
          <w:rFonts w:ascii="Liberation Serif" w:hAnsi="Liberation Serif" w:cs="Liberation Serif"/>
          <w:shd w:val="clear" w:color="auto" w:fill="FFFFFF"/>
        </w:rPr>
        <w:tab/>
      </w:r>
      <w:r>
        <w:rPr>
          <w:rFonts w:ascii="Liberation Serif" w:hAnsi="Liberation Serif" w:cs="Liberation Serif"/>
          <w:shd w:val="clear" w:color="auto" w:fill="FFFFFF"/>
        </w:rPr>
        <w:t xml:space="preserve">Положение о внутришкольной системе оценки качества образования, принято педагогическим Советом протокол № 3 от 25.02.2022 г. утверждено приказом № 28-ОД от 18.05.2023 г.; 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«Механизмы управления качеством образования»: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1.Система оценки качества подготовки о</w:t>
      </w:r>
      <w:r>
        <w:rPr>
          <w:rFonts w:ascii="Liberation Serif" w:hAnsi="Liberation Serif"/>
        </w:rPr>
        <w:t>бучающихся.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2.Система работы со школами с низкими результатами обучения и /или школами функционирующими в неблагоприятных социальных условиях.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3.Система выявления, поддержки и развития способностей и талантов у детей и молодёжи.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4.Система работы по самоопр</w:t>
      </w:r>
      <w:r>
        <w:rPr>
          <w:rFonts w:ascii="Liberation Serif" w:hAnsi="Liberation Serif"/>
        </w:rPr>
        <w:t>еделению и профессиональной ориентации обучающихся.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5.Система мониторинга эффективности руководителей  всех образовательных организации.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6.Система обеспечения профессионального развития педагогических работников.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7.Система организации воспитания обучающихс</w:t>
      </w:r>
      <w:r>
        <w:rPr>
          <w:rFonts w:ascii="Liberation Serif" w:hAnsi="Liberation Serif"/>
        </w:rPr>
        <w:t>я.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8.Система мониторинга качества дошкольного образования.</w:t>
      </w:r>
    </w:p>
    <w:p w:rsidR="009E3BD8" w:rsidRDefault="009E3BD8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Оценке качества образовательных результатов подлежат: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предметные результаты;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метапредметные результаты;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личностные результаты;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функциональная грамотность;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анализ результатов государствен</w:t>
      </w:r>
      <w:r>
        <w:rPr>
          <w:rFonts w:ascii="Liberation Serif" w:hAnsi="Liberation Serif"/>
        </w:rPr>
        <w:t>ной итоговой аттестации;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–анализ результатов внешних независимых оценочных процедур (ВПР, ДКР, ВсОШ, оценочных процедур международного, федерального и регионального уровней;);</w:t>
      </w:r>
    </w:p>
    <w:p w:rsidR="009E3BD8" w:rsidRDefault="006D1C60">
      <w:pPr>
        <w:pStyle w:val="BodyText"/>
        <w:tabs>
          <w:tab w:val="left" w:pos="1134"/>
        </w:tabs>
        <w:spacing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– анализ достижения учащихся на конкурсах, спортивных соревнованиях, олимпиадах,</w:t>
      </w:r>
      <w:r>
        <w:rPr>
          <w:rFonts w:ascii="Liberation Serif" w:hAnsi="Liberation Serif"/>
        </w:rPr>
        <w:t xml:space="preserve"> НПК и т.д. различного уровня;</w:t>
      </w:r>
    </w:p>
    <w:p w:rsidR="009E3BD8" w:rsidRDefault="006D1C60">
      <w:pPr>
        <w:pStyle w:val="BodyText"/>
        <w:numPr>
          <w:ilvl w:val="0"/>
          <w:numId w:val="15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удовлетворенность родителей качеством образования (Приложение 3, Критерии оценки образовательных результатов).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- Положение об итоговом индивидуальном проекте обучающихся в МОУ «Ницинская ООШ» принято на педагогическом Совете </w:t>
      </w:r>
      <w:r>
        <w:rPr>
          <w:rFonts w:ascii="Liberation Serif" w:hAnsi="Liberation Serif" w:cs="Liberation Serif"/>
          <w:shd w:val="clear" w:color="auto" w:fill="FFFFFF"/>
        </w:rPr>
        <w:t>протокол № 2 от 16.09.2019 г., утверждено приказом № 75/1-ОД от 18.09.2019 г.;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-  Положение  оформах, периодичности и порядке текущего контроля успеваемости и промежуточной аттестации обучающихся принято на педагогическом Совете протокол № 1 от 27.08.2021 </w:t>
      </w:r>
      <w:r>
        <w:rPr>
          <w:rFonts w:ascii="Liberation Serif" w:hAnsi="Liberation Serif" w:cs="Liberation Serif"/>
          <w:shd w:val="clear" w:color="auto" w:fill="FFFFFF"/>
        </w:rPr>
        <w:t>г., утверждено приказом № 28-ОД от 18.05.2023 г.;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 Положение о порядке ликвидации академической задолженности обучающимися, условно переведенными в следующий класс, принято педагогическим советом №28-ОД от 18.05.2023г.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-Положение о средневзвешенной систем</w:t>
      </w:r>
      <w:r>
        <w:rPr>
          <w:rFonts w:ascii="Liberation Serif" w:hAnsi="Liberation Serif" w:cs="Liberation Serif"/>
          <w:shd w:val="clear" w:color="auto" w:fill="FFFFFF"/>
        </w:rPr>
        <w:t>е оценки образовательных достижений обучающихся № 28-ОД от 18.05.2023 г.</w:t>
      </w:r>
      <w:r>
        <w:rPr>
          <w:rFonts w:ascii="Liberation Serif" w:hAnsi="Liberation Serif" w:cs="Liberation Serif"/>
          <w:shd w:val="clear" w:color="auto" w:fill="FFFFFF"/>
        </w:rPr>
        <w:tab/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В соответствии с ФГОС  система оценки ОО реализует системно-деятельностный, уровневый и комплексный подходы к оценке образовательных достижений.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Комплексный подход к оценке </w:t>
      </w:r>
      <w:r>
        <w:rPr>
          <w:rFonts w:ascii="Liberation Serif" w:hAnsi="Liberation Serif" w:cs="Liberation Serif"/>
          <w:shd w:val="clear" w:color="auto" w:fill="FFFFFF"/>
        </w:rPr>
        <w:t>образовательных достижений, который реализуется через: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-оценку предметных и метапредметных результатов;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-использование комплекса оценочных процедур для выявления динамики индивидуальных образовательных достижений обучающихся;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-использование контекстной инф</w:t>
      </w:r>
      <w:r>
        <w:rPr>
          <w:rFonts w:ascii="Liberation Serif" w:hAnsi="Liberation Serif" w:cs="Liberation Serif"/>
          <w:shd w:val="clear" w:color="auto" w:fill="FFFFFF"/>
        </w:rPr>
        <w:t>ормации;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-использование разнообразных методов и форм оценки;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shd w:val="clear" w:color="auto" w:fill="FFFFFF"/>
        </w:rPr>
        <w:t xml:space="preserve">Разработан  Банк с КИМами. </w:t>
      </w:r>
    </w:p>
    <w:p w:rsidR="009E3BD8" w:rsidRDefault="006D1C60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В 2023-2024 уч. году обучающиеся приняли участие в следующих оценочных процедурах: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 Всероссийские проверочные работы по предметам: русский язык, математика, окружающий мир, история, биология, география физика, обществознание.</w:t>
      </w:r>
    </w:p>
    <w:p w:rsidR="009E3BD8" w:rsidRDefault="006D1C60">
      <w:pPr>
        <w:jc w:val="both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shd w:val="clear" w:color="auto" w:fill="FFFFFF"/>
        </w:rPr>
        <w:t>-</w:t>
      </w:r>
      <w:r>
        <w:rPr>
          <w:rFonts w:ascii="Liberation Serif" w:hAnsi="Liberation Serif" w:cs="Liberation Serif"/>
          <w:shd w:val="clear" w:color="auto" w:fill="FFFFFF"/>
        </w:rPr>
        <w:t xml:space="preserve"> Государственная итоговая аттестация (ОГЭ-9кл.) по предметам: математика, русский, биология, география, обществознание.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Внутреннее оценивание регламентируется локальными актами ОО (положением) и включает: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-стартовые (диагностические) работы;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-текущую оценк</w:t>
      </w:r>
      <w:r>
        <w:rPr>
          <w:rFonts w:ascii="Liberation Serif" w:hAnsi="Liberation Serif" w:cs="Liberation Serif"/>
        </w:rPr>
        <w:t>у;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 промежуточную аттестацию;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-комплексные (диагностические) работы.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Для обучающихся 2-9 классов фиксация результатов текущего контроля осуществляется по четырёхбалльной шкале: 5 «отлично», 4 «хорошо», 3 «удовлетворительно», 2 «неудовлетворительно».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Четве</w:t>
      </w:r>
      <w:r>
        <w:rPr>
          <w:rFonts w:ascii="Liberation Serif" w:hAnsi="Liberation Serif" w:cs="Liberation Serif"/>
        </w:rPr>
        <w:t xml:space="preserve">ртная отметка выставляется в соответствии со средневзвешенным баллом текущего оценивания за соответствующий период. Средневзвешенный балл подсчитывается в  электронном журнале автоматически, учитывая отметки за контрольные, практические, </w:t>
      </w:r>
      <w:r>
        <w:rPr>
          <w:rFonts w:ascii="Liberation Serif" w:hAnsi="Liberation Serif" w:cs="Liberation Serif"/>
        </w:rPr>
        <w:lastRenderedPageBreak/>
        <w:t>лабораторные, пров</w:t>
      </w:r>
      <w:r>
        <w:rPr>
          <w:rFonts w:ascii="Liberation Serif" w:hAnsi="Liberation Serif" w:cs="Liberation Serif"/>
        </w:rPr>
        <w:t>ерочные работы, диктанты, изложения, сочинения. Округление результата проводится в соответствии с правилами математического округления.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Оценка достижения личностных результатов освоения обучающимися ООП, проводится косвенно, посредством неперсонифицированн</w:t>
      </w:r>
      <w:r>
        <w:rPr>
          <w:rFonts w:ascii="Liberation Serif" w:hAnsi="Liberation Serif" w:cs="Liberation Serif"/>
        </w:rPr>
        <w:t>ых мониторингов, осуществляемых педагогами школы.</w:t>
      </w:r>
      <w:r>
        <w:rPr>
          <w:rFonts w:ascii="Liberation Serif" w:hAnsi="Liberation Serif" w:cs="Liberation Serif"/>
        </w:rPr>
        <w:tab/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 xml:space="preserve">Участниками образовательных отношений являются обучающиеся, их родители (законные представители), педагоги школы. </w:t>
      </w:r>
    </w:p>
    <w:p w:rsidR="009E3BD8" w:rsidRDefault="006D1C60">
      <w:pPr>
        <w:shd w:val="clear" w:color="auto" w:fill="FFFFFF"/>
        <w:ind w:firstLine="708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Информированность о качестве образования осуществляется через разные формы взаимодействия: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Мастер-классы;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Открытые уроки;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Общешкольные мероприятия;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Адресные беседы и консультации;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Анкетирования;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Проведение собраний, консультаций в нетрадиционной форме;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Педагогический совет;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Педагогическая мастерская;</w:t>
      </w:r>
    </w:p>
    <w:p w:rsidR="009E3BD8" w:rsidRDefault="006D1C60">
      <w:pPr>
        <w:shd w:val="clear" w:color="auto" w:fill="FFFFFF"/>
        <w:tabs>
          <w:tab w:val="left" w:pos="993"/>
        </w:tabs>
        <w:suppressAutoHyphens w:val="0"/>
        <w:ind w:left="720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Интернет-ресурсы.</w:t>
      </w:r>
    </w:p>
    <w:p w:rsidR="009E3BD8" w:rsidRDefault="006D1C60">
      <w:pPr>
        <w:shd w:val="clear" w:color="auto" w:fill="FFFFFF"/>
        <w:ind w:firstLine="360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 xml:space="preserve">В школе составлен план повышения  качества образования учащихся. С целью: </w:t>
      </w:r>
      <w:r>
        <w:rPr>
          <w:rFonts w:ascii="Liberation Serif" w:hAnsi="Liberation Serif" w:cs="Liberation Serif"/>
          <w:lang w:eastAsia="ru-RU"/>
        </w:rPr>
        <w:t>создания условий для повышения уровня качества образования, эффективности урока, повышения эффективности  урока, развития интеллектуальных способностей учащихся через использование и</w:t>
      </w:r>
      <w:r>
        <w:rPr>
          <w:rFonts w:ascii="Liberation Serif" w:hAnsi="Liberation Serif" w:cs="Liberation Serif"/>
          <w:lang w:eastAsia="ru-RU"/>
        </w:rPr>
        <w:t>нформационно-коммуникационных технологий в сочетании с освоением наиболее рациональных технологий обучения.</w:t>
      </w:r>
    </w:p>
    <w:p w:rsidR="009E3BD8" w:rsidRDefault="006D1C60">
      <w:pPr>
        <w:suppressAutoHyphens w:val="0"/>
        <w:ind w:firstLine="360"/>
        <w:jc w:val="both"/>
        <w:rPr>
          <w:rFonts w:ascii="Liberation Serif" w:hAnsi="Liberation Serif" w:cs="Liberation Serif"/>
          <w:lang w:eastAsia="ru-RU"/>
        </w:rPr>
      </w:pPr>
      <w:r>
        <w:rPr>
          <w:rFonts w:ascii="Liberation Serif" w:hAnsi="Liberation Serif" w:cs="Liberation Serif"/>
          <w:lang w:eastAsia="ru-RU"/>
        </w:rPr>
        <w:t>В рамках которого провели  родительские собрания, познакомили родителей с итогами промежуточной и итоговой аттестации за предыдущий год. Были органи</w:t>
      </w:r>
      <w:r>
        <w:rPr>
          <w:rFonts w:ascii="Liberation Serif" w:hAnsi="Liberation Serif" w:cs="Liberation Serif"/>
          <w:lang w:eastAsia="ru-RU"/>
        </w:rPr>
        <w:t>зованы дополнительные и индивидуальные  занятия с учащимися, имеющими спорные оценки по предмету, а так же со слабоуспевающими. На уровне коллектива осуществлялся обмен педагогическим опытом в форме взаимопосещения уроков.</w:t>
      </w:r>
    </w:p>
    <w:p w:rsidR="009E3BD8" w:rsidRDefault="006D1C60">
      <w:pPr>
        <w:ind w:firstLine="360"/>
        <w:jc w:val="both"/>
        <w:rPr>
          <w:rFonts w:ascii="Liberation Serif" w:hAnsi="Liberation Serif" w:cs="Liberation Serif"/>
          <w:highlight w:val="red"/>
          <w:shd w:val="clear" w:color="auto" w:fill="FFFFFF"/>
        </w:rPr>
      </w:pPr>
      <w:r>
        <w:rPr>
          <w:rFonts w:ascii="Liberation Serif" w:hAnsi="Liberation Serif" w:cs="Liberation Serif"/>
          <w:lang w:eastAsia="ru-RU"/>
        </w:rPr>
        <w:t xml:space="preserve">С целью оценки качества </w:t>
      </w:r>
      <w:r>
        <w:rPr>
          <w:rFonts w:ascii="Liberation Serif" w:hAnsi="Liberation Serif" w:cs="Liberation Serif"/>
          <w:lang w:eastAsia="ru-RU"/>
        </w:rPr>
        <w:t>образования составлен График оценочных процедур на 2 полугодие 2022-2023 учебного года</w:t>
      </w:r>
      <w:r>
        <w:rPr>
          <w:rFonts w:ascii="Liberation Serif" w:hAnsi="Liberation Serif" w:cs="Liberation Serif"/>
          <w:shd w:val="clear" w:color="auto" w:fill="FFFFFF"/>
        </w:rPr>
        <w:t>, утвержденный  приказом № 61/1-ОД от 01.09.23г.1 полугодие 2023-2024 учебного года, утверждённый  приказом №44-ОД от 30.08.2023г.</w:t>
      </w:r>
    </w:p>
    <w:p w:rsidR="009E3BD8" w:rsidRDefault="006D1C60">
      <w:pPr>
        <w:pStyle w:val="Style1"/>
        <w:spacing w:line="240" w:lineRule="auto"/>
        <w:ind w:firstLine="708"/>
        <w:jc w:val="both"/>
        <w:rPr>
          <w:rFonts w:ascii="Liberation Serif" w:hAnsi="Liberation Serif" w:cs="Liberation Serif"/>
        </w:rPr>
        <w:sectPr w:rsidR="009E3BD8">
          <w:footerReference w:type="default" r:id="rId14"/>
          <w:pgSz w:w="11906" w:h="16838"/>
          <w:pgMar w:top="851" w:right="851" w:bottom="851" w:left="1418" w:header="0" w:footer="709" w:gutter="0"/>
          <w:pgNumType w:start="1"/>
          <w:cols w:space="720"/>
          <w:formProt w:val="0"/>
          <w:titlePg/>
          <w:docGrid w:linePitch="600" w:charSpace="32768"/>
        </w:sectPr>
      </w:pPr>
      <w:r>
        <w:rPr>
          <w:rFonts w:ascii="Liberation Serif" w:hAnsi="Liberation Serif" w:cs="Liberation Serif"/>
          <w:b/>
        </w:rPr>
        <w:t xml:space="preserve">Вывод: </w:t>
      </w:r>
      <w:r>
        <w:rPr>
          <w:rFonts w:ascii="Liberation Serif" w:hAnsi="Liberation Serif" w:cs="Liberation Serif"/>
        </w:rPr>
        <w:t>представленные данные системы оценки позволяют получить информацию о состоянии системы образования в школе, судить о тенденциях и изменениях развития, создать основу для эффективного у</w:t>
      </w:r>
      <w:r>
        <w:rPr>
          <w:rFonts w:ascii="Liberation Serif" w:hAnsi="Liberation Serif" w:cs="Liberation Serif"/>
        </w:rPr>
        <w:t>правления качеством образования на уровне образовательного учреждения.</w:t>
      </w:r>
    </w:p>
    <w:p w:rsidR="009E3BD8" w:rsidRDefault="006D1C60">
      <w:pPr>
        <w:shd w:val="clear" w:color="auto" w:fill="FFFFFF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bCs/>
        </w:rPr>
        <w:lastRenderedPageBreak/>
        <w:t xml:space="preserve">Часть </w:t>
      </w:r>
      <w:r>
        <w:rPr>
          <w:rFonts w:ascii="Liberation Serif" w:hAnsi="Liberation Serif" w:cs="Liberation Serif"/>
          <w:b/>
          <w:bCs/>
          <w:lang w:val="en-US"/>
        </w:rPr>
        <w:t>II</w:t>
      </w:r>
      <w:r>
        <w:rPr>
          <w:rFonts w:ascii="Liberation Serif" w:hAnsi="Liberation Serif" w:cs="Liberation Serif"/>
          <w:b/>
          <w:bCs/>
        </w:rPr>
        <w:t xml:space="preserve">. 1. Анализ показателей деятельности МОУ «Ницинская ООШ», подлежащей самообследованию, устанавливаемых федеральным органом исполнительной власти, осуществляющим функции по </w:t>
      </w:r>
      <w:r>
        <w:rPr>
          <w:rFonts w:ascii="Liberation Serif" w:hAnsi="Liberation Serif" w:cs="Liberation Serif"/>
          <w:b/>
          <w:bCs/>
        </w:rPr>
        <w:t>выработке государственной политики и нормативно-правовому регулированию в сфере образования.</w:t>
      </w:r>
    </w:p>
    <w:p w:rsidR="009E3BD8" w:rsidRDefault="009E3BD8">
      <w:pPr>
        <w:keepNext/>
        <w:contextualSpacing/>
        <w:jc w:val="both"/>
        <w:rPr>
          <w:rFonts w:ascii="Liberation Serif" w:hAnsi="Liberation Serif" w:cs="Liberation Serif"/>
        </w:rPr>
      </w:pPr>
    </w:p>
    <w:p w:rsidR="009E3BD8" w:rsidRDefault="009E3BD8">
      <w:pPr>
        <w:rPr>
          <w:rFonts w:ascii="Liberation Serif" w:hAnsi="Liberation Serif" w:cs="Liberation Serif"/>
        </w:rPr>
      </w:pPr>
    </w:p>
    <w:tbl>
      <w:tblPr>
        <w:tblW w:w="1516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119"/>
        <w:gridCol w:w="9229"/>
        <w:gridCol w:w="2410"/>
        <w:gridCol w:w="2410"/>
      </w:tblGrid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N п/п</w:t>
            </w:r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Показатели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Единица измерения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 w:cs="Liberation Serif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Единица измерения</w:t>
            </w:r>
          </w:p>
          <w:p w:rsidR="009E3BD8" w:rsidRDefault="006D1C60">
            <w:pPr>
              <w:widowControl w:val="0"/>
              <w:jc w:val="center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 w:cs="Liberation Serif"/>
              </w:rPr>
              <w:t>2023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110"/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8" w:name="sub_2001"/>
            <w:r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  <w:bookmarkEnd w:id="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Style w:val="a3"/>
                <w:rFonts w:ascii="Liberation Serif" w:hAnsi="Liberation Serif" w:cs="Liberation Serif"/>
                <w:bCs/>
                <w:color w:val="auto"/>
              </w:rPr>
              <w:t>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rPr>
                <w:rFonts w:ascii="Liberation Serif" w:hAnsi="Liberation Serif" w:cs="Liberation Serif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rPr>
                <w:rFonts w:ascii="Liberation Serif" w:hAnsi="Liberation Serif" w:cs="Liberation Serif"/>
              </w:rPr>
            </w:pP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9" w:name="sub_2011"/>
            <w:r>
              <w:rPr>
                <w:rFonts w:ascii="Liberation Serif" w:hAnsi="Liberation Serif" w:cs="Liberation Serif"/>
              </w:rPr>
              <w:t>1.1</w:t>
            </w:r>
            <w:bookmarkEnd w:id="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Общая численность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64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0" w:name="sub_2012"/>
            <w:r>
              <w:rPr>
                <w:rFonts w:ascii="Liberation Serif" w:hAnsi="Liberation Serif" w:cs="Liberation Serif"/>
              </w:rPr>
              <w:t>1.2</w:t>
            </w:r>
            <w:bookmarkEnd w:id="1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 учащихся</w:t>
            </w:r>
            <w:r>
              <w:rPr>
                <w:rFonts w:ascii="Liberation Serif" w:hAnsi="Liberation Serif" w:cs="Liberation Serif"/>
              </w:rPr>
              <w:t xml:space="preserve"> по образовательной программе начального общего образования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22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1" w:name="sub_2013"/>
            <w:r>
              <w:rPr>
                <w:rFonts w:ascii="Liberation Serif" w:hAnsi="Liberation Serif" w:cs="Liberation Serif"/>
              </w:rPr>
              <w:t>1.3</w:t>
            </w:r>
            <w:bookmarkEnd w:id="1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42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2" w:name="sub_2014"/>
            <w:r>
              <w:rPr>
                <w:rFonts w:ascii="Liberation Serif" w:hAnsi="Liberation Serif" w:cs="Liberation Serif"/>
              </w:rPr>
              <w:t>1.4</w:t>
            </w:r>
            <w:bookmarkEnd w:id="12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3" w:name="sub_2015"/>
            <w:r>
              <w:rPr>
                <w:rFonts w:ascii="Liberation Serif" w:hAnsi="Liberation Serif" w:cs="Liberation Serif"/>
              </w:rPr>
              <w:t>1.5</w:t>
            </w:r>
            <w:bookmarkEnd w:id="13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24человека/  37,5%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25/39%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4" w:name="sub_2016"/>
            <w:r>
              <w:rPr>
                <w:rFonts w:ascii="Liberation Serif" w:hAnsi="Liberation Serif" w:cs="Liberation Serif"/>
              </w:rPr>
              <w:t>1.6</w:t>
            </w:r>
            <w:bookmarkEnd w:id="14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Средний балл государственной итоговой аттестации выпускников 9 класса по русскому яз</w:t>
            </w:r>
            <w:r>
              <w:rPr>
                <w:rFonts w:ascii="Liberation Serif" w:hAnsi="Liberation Serif" w:cs="Liberation Serif"/>
              </w:rPr>
              <w:t>ыку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3,6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5" w:name="sub_2017"/>
            <w:r>
              <w:rPr>
                <w:rFonts w:ascii="Liberation Serif" w:hAnsi="Liberation Serif" w:cs="Liberation Serif"/>
              </w:rPr>
              <w:t>1.7</w:t>
            </w:r>
            <w:bookmarkEnd w:id="15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3,2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6" w:name="sub_2018"/>
            <w:r>
              <w:rPr>
                <w:rFonts w:ascii="Liberation Serif" w:hAnsi="Liberation Serif" w:cs="Liberation Serif"/>
              </w:rPr>
              <w:t>1.8</w:t>
            </w:r>
            <w:bookmarkEnd w:id="16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7" w:name="sub_2019"/>
            <w:r>
              <w:rPr>
                <w:rFonts w:ascii="Liberation Serif" w:hAnsi="Liberation Serif" w:cs="Liberation Serif"/>
              </w:rPr>
              <w:t>1.9</w:t>
            </w:r>
            <w:bookmarkEnd w:id="17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Средний балл единого государственного экзамена </w:t>
            </w:r>
            <w:r>
              <w:rPr>
                <w:rFonts w:ascii="Liberation Serif" w:hAnsi="Liberation Serif" w:cs="Liberation Serif"/>
              </w:rPr>
              <w:t>выпускников 11 класса по математике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8" w:name="sub_2110"/>
            <w:r>
              <w:rPr>
                <w:rFonts w:ascii="Liberation Serif" w:hAnsi="Liberation Serif" w:cs="Liberation Serif"/>
              </w:rPr>
              <w:t>1.10</w:t>
            </w:r>
            <w:bookmarkEnd w:id="1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19" w:name="sub_2111"/>
            <w:r>
              <w:rPr>
                <w:rFonts w:ascii="Liberation Serif" w:hAnsi="Liberation Serif" w:cs="Liberation Serif"/>
              </w:rPr>
              <w:t>1.11</w:t>
            </w:r>
            <w:bookmarkEnd w:id="1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0" w:name="sub_2112"/>
            <w:r>
              <w:rPr>
                <w:rFonts w:ascii="Liberation Serif" w:hAnsi="Liberation Serif" w:cs="Liberation Serif"/>
              </w:rPr>
              <w:t>1.12</w:t>
            </w:r>
            <w:bookmarkEnd w:id="2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</w:t>
            </w:r>
            <w:r>
              <w:rPr>
                <w:rFonts w:ascii="Liberation Serif" w:hAnsi="Liberation Serif" w:cs="Liberation Serif"/>
              </w:rPr>
              <w:t xml:space="preserve">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1" w:name="sub_2113"/>
            <w:r>
              <w:rPr>
                <w:rFonts w:ascii="Liberation Serif" w:hAnsi="Liberation Serif" w:cs="Liberation Serif"/>
              </w:rPr>
              <w:t>1.13</w:t>
            </w:r>
            <w:bookmarkEnd w:id="2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11 кл</w:t>
            </w:r>
            <w:r>
              <w:rPr>
                <w:rFonts w:ascii="Liberation Serif" w:hAnsi="Liberation Serif" w:cs="Liberation Serif"/>
              </w:rPr>
              <w:t xml:space="preserve">асса, получивших </w:t>
            </w:r>
            <w:r>
              <w:rPr>
                <w:rFonts w:ascii="Liberation Serif" w:hAnsi="Liberation Serif" w:cs="Liberation Serif"/>
              </w:rPr>
              <w:lastRenderedPageBreak/>
              <w:t>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2" w:name="sub_2114"/>
            <w:r>
              <w:rPr>
                <w:rFonts w:ascii="Liberation Serif" w:hAnsi="Liberation Serif" w:cs="Liberation Serif"/>
              </w:rPr>
              <w:lastRenderedPageBreak/>
              <w:t>1.14</w:t>
            </w:r>
            <w:bookmarkEnd w:id="22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9 класса, не получивших атт</w:t>
            </w:r>
            <w:r>
              <w:rPr>
                <w:rFonts w:ascii="Liberation Serif" w:hAnsi="Liberation Serif" w:cs="Liberation Serif"/>
              </w:rPr>
              <w:t>естаты об основном общем образовании, в общей численности выпускников 9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3" w:name="sub_2115"/>
            <w:r>
              <w:rPr>
                <w:rFonts w:ascii="Liberation Serif" w:hAnsi="Liberation Serif" w:cs="Liberation Serif"/>
              </w:rPr>
              <w:t>1.15</w:t>
            </w:r>
            <w:bookmarkEnd w:id="23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4" w:name="sub_2116"/>
            <w:r>
              <w:rPr>
                <w:rFonts w:ascii="Liberation Serif" w:hAnsi="Liberation Serif" w:cs="Liberation Serif"/>
              </w:rPr>
              <w:t>1.16</w:t>
            </w:r>
            <w:bookmarkEnd w:id="24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5" w:name="sub_2117"/>
            <w:r>
              <w:rPr>
                <w:rFonts w:ascii="Liberation Serif" w:hAnsi="Liberation Serif" w:cs="Liberation Serif"/>
              </w:rPr>
              <w:t>1.17</w:t>
            </w:r>
            <w:bookmarkEnd w:id="25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выпускников 11 класса, получивших а</w:t>
            </w:r>
            <w:r>
              <w:rPr>
                <w:rFonts w:ascii="Liberation Serif" w:hAnsi="Liberation Serif" w:cs="Liberation Serif"/>
              </w:rPr>
              <w:t>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6" w:name="sub_2118"/>
            <w:r>
              <w:rPr>
                <w:rFonts w:ascii="Liberation Serif" w:hAnsi="Liberation Serif" w:cs="Liberation Serif"/>
              </w:rPr>
              <w:t>1.18</w:t>
            </w:r>
            <w:bookmarkEnd w:id="26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60/  93%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58/90%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7" w:name="sub_2119"/>
            <w:r>
              <w:rPr>
                <w:rFonts w:ascii="Liberation Serif" w:hAnsi="Liberation Serif" w:cs="Liberation Serif"/>
              </w:rPr>
              <w:t>1.19</w:t>
            </w:r>
            <w:bookmarkEnd w:id="27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27/42%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42/65%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8" w:name="sub_21191"/>
            <w:r>
              <w:rPr>
                <w:rFonts w:ascii="Liberation Serif" w:hAnsi="Liberation Serif" w:cs="Liberation Serif"/>
              </w:rPr>
              <w:t>1.19.1</w:t>
            </w:r>
            <w:bookmarkEnd w:id="2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Регионального уровня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7/10 %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29" w:name="sub_21192"/>
            <w:r>
              <w:rPr>
                <w:rFonts w:ascii="Liberation Serif" w:hAnsi="Liberation Serif" w:cs="Liberation Serif"/>
              </w:rPr>
              <w:t>1.19.2</w:t>
            </w:r>
            <w:bookmarkEnd w:id="2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Федерального уровня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0" w:name="sub_21193"/>
            <w:r>
              <w:rPr>
                <w:rFonts w:ascii="Liberation Serif" w:hAnsi="Liberation Serif" w:cs="Liberation Serif"/>
              </w:rPr>
              <w:t>1.19.3</w:t>
            </w:r>
            <w:bookmarkEnd w:id="3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Международного уровня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1" w:name="sub_2120"/>
            <w:r>
              <w:rPr>
                <w:rFonts w:ascii="Liberation Serif" w:hAnsi="Liberation Serif" w:cs="Liberation Serif"/>
              </w:rPr>
              <w:t>1.20</w:t>
            </w:r>
            <w:bookmarkEnd w:id="3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2" w:name="sub_2121"/>
            <w:r>
              <w:rPr>
                <w:rFonts w:ascii="Liberation Serif" w:hAnsi="Liberation Serif" w:cs="Liberation Serif"/>
              </w:rPr>
              <w:t>1.21</w:t>
            </w:r>
            <w:bookmarkEnd w:id="32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учащихся,</w:t>
            </w:r>
            <w:r>
              <w:rPr>
                <w:rFonts w:ascii="Liberation Serif" w:hAnsi="Liberation Serif" w:cs="Liberation Serif"/>
              </w:rPr>
              <w:t xml:space="preserve"> получающих образование в рамках профильного обучения,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3" w:name="sub_2122"/>
            <w:r>
              <w:rPr>
                <w:rFonts w:ascii="Liberation Serif" w:hAnsi="Liberation Serif" w:cs="Liberation Serif"/>
              </w:rPr>
              <w:t>1.22</w:t>
            </w:r>
            <w:bookmarkEnd w:id="33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</w:t>
            </w:r>
            <w:r>
              <w:rPr>
                <w:rFonts w:ascii="Liberation Serif" w:hAnsi="Liberation Serif" w:cs="Liberation Serif"/>
              </w:rPr>
              <w:t>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4" w:name="sub_2123"/>
            <w:r>
              <w:rPr>
                <w:rFonts w:ascii="Liberation Serif" w:hAnsi="Liberation Serif" w:cs="Liberation Serif"/>
              </w:rPr>
              <w:t>1.23</w:t>
            </w:r>
            <w:bookmarkEnd w:id="34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5" w:name="sub_2124"/>
            <w:r>
              <w:rPr>
                <w:rFonts w:ascii="Liberation Serif" w:hAnsi="Liberation Serif" w:cs="Liberation Serif"/>
              </w:rPr>
              <w:t>1.24</w:t>
            </w:r>
            <w:bookmarkEnd w:id="35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Общая численность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6" w:name="sub_2125"/>
            <w:r>
              <w:rPr>
                <w:rFonts w:ascii="Liberation Serif" w:hAnsi="Liberation Serif" w:cs="Liberation Serif"/>
              </w:rPr>
              <w:t>1.25</w:t>
            </w:r>
            <w:bookmarkEnd w:id="36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11/65%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13/81%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7" w:name="sub_2126"/>
            <w:r>
              <w:rPr>
                <w:rFonts w:ascii="Liberation Serif" w:hAnsi="Liberation Serif" w:cs="Liberation Serif"/>
              </w:rPr>
              <w:lastRenderedPageBreak/>
              <w:t>1.26</w:t>
            </w:r>
            <w:bookmarkEnd w:id="37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Численность/удельный вес численности педагогических работников, имеющих высшее образование </w:t>
            </w:r>
            <w:r>
              <w:rPr>
                <w:rFonts w:ascii="Liberation Serif" w:hAnsi="Liberation Serif" w:cs="Liberation Serif"/>
              </w:rPr>
              <w:t>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11/65%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13/81%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8" w:name="sub_2127"/>
            <w:r>
              <w:rPr>
                <w:rFonts w:ascii="Liberation Serif" w:hAnsi="Liberation Serif" w:cs="Liberation Serif"/>
              </w:rPr>
              <w:t>1.27</w:t>
            </w:r>
            <w:bookmarkEnd w:id="3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</w:t>
            </w:r>
            <w:r>
              <w:rPr>
                <w:rFonts w:ascii="Liberation Serif" w:hAnsi="Liberation Serif" w:cs="Liberation Serif"/>
              </w:rPr>
              <w:t>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1/13%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1/6%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39" w:name="sub_2128"/>
            <w:r>
              <w:rPr>
                <w:rFonts w:ascii="Liberation Serif" w:hAnsi="Liberation Serif" w:cs="Liberation Serif"/>
              </w:rPr>
              <w:t>1.28</w:t>
            </w:r>
            <w:bookmarkEnd w:id="3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2/13%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1/6%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0" w:name="sub_2129"/>
            <w:r>
              <w:rPr>
                <w:rFonts w:ascii="Liberation Serif" w:hAnsi="Liberation Serif" w:cs="Liberation Serif"/>
              </w:rPr>
              <w:t>1.29</w:t>
            </w:r>
            <w:bookmarkEnd w:id="4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</w:t>
            </w:r>
            <w:r>
              <w:rPr>
                <w:rFonts w:ascii="Liberation Serif" w:hAnsi="Liberation Serif" w:cs="Liberation Serif"/>
              </w:rPr>
              <w:t>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1" w:name="sub_21291"/>
            <w:r>
              <w:rPr>
                <w:rFonts w:ascii="Liberation Serif" w:hAnsi="Liberation Serif" w:cs="Liberation Serif"/>
              </w:rPr>
              <w:t>1.29.1</w:t>
            </w:r>
            <w:bookmarkEnd w:id="4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Высшая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0/0 %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2" w:name="sub_21292"/>
            <w:r>
              <w:rPr>
                <w:rFonts w:ascii="Liberation Serif" w:hAnsi="Liberation Serif" w:cs="Liberation Serif"/>
              </w:rPr>
              <w:t>1.29.2</w:t>
            </w:r>
            <w:bookmarkEnd w:id="42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Первая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8/47%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8/50%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3" w:name="sub_2130"/>
            <w:r>
              <w:rPr>
                <w:rFonts w:ascii="Liberation Serif" w:hAnsi="Liberation Serif" w:cs="Liberation Serif"/>
              </w:rPr>
              <w:t>1.30</w:t>
            </w:r>
            <w:bookmarkEnd w:id="43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4" w:name="sub_21301"/>
            <w:r>
              <w:rPr>
                <w:rFonts w:ascii="Liberation Serif" w:hAnsi="Liberation Serif" w:cs="Liberation Serif"/>
              </w:rPr>
              <w:t>1.30.1</w:t>
            </w:r>
            <w:bookmarkEnd w:id="44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5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2/11,7%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2/11,7%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5" w:name="sub_21302"/>
            <w:r>
              <w:rPr>
                <w:rFonts w:ascii="Liberation Serif" w:hAnsi="Liberation Serif" w:cs="Liberation Serif"/>
              </w:rPr>
              <w:t>1.30.2</w:t>
            </w:r>
            <w:bookmarkEnd w:id="45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Свыше 30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15/88,3%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15/88,3%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6" w:name="sub_2131"/>
            <w:r>
              <w:rPr>
                <w:rFonts w:ascii="Liberation Serif" w:hAnsi="Liberation Serif" w:cs="Liberation Serif"/>
              </w:rPr>
              <w:t>1.31</w:t>
            </w:r>
            <w:bookmarkEnd w:id="46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2/11,7%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2/11,7%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7" w:name="sub_2132"/>
            <w:r>
              <w:rPr>
                <w:rFonts w:ascii="Liberation Serif" w:hAnsi="Liberation Serif" w:cs="Liberation Serif"/>
              </w:rPr>
              <w:t>1.32</w:t>
            </w:r>
            <w:bookmarkEnd w:id="47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</w:t>
            </w:r>
            <w:r>
              <w:rPr>
                <w:rFonts w:ascii="Liberation Serif" w:hAnsi="Liberation Serif" w:cs="Liberation Serif"/>
              </w:rPr>
              <w:t>иков в возрасте от 55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15/88,3%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15/88,3%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8" w:name="sub_2133"/>
            <w:r>
              <w:rPr>
                <w:rFonts w:ascii="Liberation Serif" w:hAnsi="Liberation Serif" w:cs="Liberation Serif"/>
              </w:rPr>
              <w:t>1.33</w:t>
            </w:r>
            <w:bookmarkEnd w:id="4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</w:t>
            </w:r>
            <w:r>
              <w:rPr>
                <w:rFonts w:ascii="Liberation Serif" w:hAnsi="Liberation Serif" w:cs="Liberation Serif"/>
              </w:rPr>
              <w:t>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17/100%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16/100%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49" w:name="sub_2134"/>
            <w:r>
              <w:rPr>
                <w:rFonts w:ascii="Liberation Serif" w:hAnsi="Liberation Serif" w:cs="Liberation Serif"/>
              </w:rPr>
              <w:t>1.34</w:t>
            </w:r>
            <w:bookmarkEnd w:id="4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педагогических и административно-хозяй</w:t>
            </w:r>
            <w:r>
              <w:rPr>
                <w:rFonts w:ascii="Liberation Serif" w:hAnsi="Liberation Serif" w:cs="Liberation Serif"/>
              </w:rPr>
              <w:t>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17/100%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16/100%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110"/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50" w:name="sub_2002"/>
            <w:r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  <w:bookmarkEnd w:id="5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Style w:val="a3"/>
                <w:rFonts w:ascii="Liberation Serif" w:hAnsi="Liberation Serif" w:cs="Liberation Serif"/>
                <w:bCs/>
                <w:color w:val="auto"/>
              </w:rPr>
              <w:t>Инфраструктура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rPr>
                <w:rFonts w:ascii="Liberation Serif" w:hAnsi="Liberation Serif" w:cs="Liberation Serif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9E3BD8">
            <w:pPr>
              <w:pStyle w:val="af1"/>
              <w:rPr>
                <w:rFonts w:ascii="Liberation Serif" w:hAnsi="Liberation Serif" w:cs="Liberation Serif"/>
              </w:rPr>
            </w:pP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1" w:name="sub_2021"/>
            <w:r>
              <w:rPr>
                <w:rFonts w:ascii="Liberation Serif" w:hAnsi="Liberation Serif" w:cs="Liberation Serif"/>
              </w:rPr>
              <w:t>2.1</w:t>
            </w:r>
            <w:bookmarkEnd w:id="5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компьютеров в расчете на одного учащегося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0,55 единиц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0,55 единиц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2" w:name="sub_2022"/>
            <w:r>
              <w:rPr>
                <w:rFonts w:ascii="Liberation Serif" w:hAnsi="Liberation Serif" w:cs="Liberation Serif"/>
              </w:rPr>
              <w:lastRenderedPageBreak/>
              <w:t>2.2</w:t>
            </w:r>
            <w:bookmarkEnd w:id="52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</w:t>
            </w:r>
            <w:r>
              <w:rPr>
                <w:rFonts w:ascii="Liberation Serif" w:hAnsi="Liberation Serif" w:cs="Liberation Serif"/>
              </w:rPr>
              <w:t>расчете на одного учащегося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32  единиц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32  единиц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3" w:name="sub_2023"/>
            <w:r>
              <w:rPr>
                <w:rFonts w:ascii="Liberation Serif" w:hAnsi="Liberation Serif" w:cs="Liberation Serif"/>
              </w:rPr>
              <w:t>2.3</w:t>
            </w:r>
            <w:bookmarkEnd w:id="53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4" w:name="sub_2024"/>
            <w:r>
              <w:rPr>
                <w:rFonts w:ascii="Liberation Serif" w:hAnsi="Liberation Serif" w:cs="Liberation Serif"/>
              </w:rPr>
              <w:t>2.4</w:t>
            </w:r>
            <w:bookmarkEnd w:id="54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Наличие читального зала библиотеки,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5" w:name="sub_2241"/>
            <w:r>
              <w:rPr>
                <w:rFonts w:ascii="Liberation Serif" w:hAnsi="Liberation Serif" w:cs="Liberation Serif"/>
              </w:rPr>
              <w:t>2.4.1</w:t>
            </w:r>
            <w:bookmarkEnd w:id="55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 обеспечением возможности работы на стационарных </w:t>
            </w:r>
            <w:r>
              <w:rPr>
                <w:rFonts w:ascii="Liberation Serif" w:hAnsi="Liberation Serif" w:cs="Liberation Serif"/>
              </w:rPr>
              <w:t>компьютерах или использования переносных компьютеров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6" w:name="sub_2242"/>
            <w:r>
              <w:rPr>
                <w:rFonts w:ascii="Liberation Serif" w:hAnsi="Liberation Serif" w:cs="Liberation Serif"/>
              </w:rPr>
              <w:t>2.4.2</w:t>
            </w:r>
            <w:bookmarkEnd w:id="56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 медиатекой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7" w:name="sub_2243"/>
            <w:r>
              <w:rPr>
                <w:rFonts w:ascii="Liberation Serif" w:hAnsi="Liberation Serif" w:cs="Liberation Serif"/>
              </w:rPr>
              <w:t>2.4.3</w:t>
            </w:r>
            <w:bookmarkEnd w:id="57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Оснащенного средствами сканирования и распознавания текстов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8" w:name="sub_2244"/>
            <w:r>
              <w:rPr>
                <w:rFonts w:ascii="Liberation Serif" w:hAnsi="Liberation Serif" w:cs="Liberation Serif"/>
              </w:rPr>
              <w:t>2.4.4</w:t>
            </w:r>
            <w:bookmarkEnd w:id="58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59" w:name="sub_2245"/>
            <w:r>
              <w:rPr>
                <w:rFonts w:ascii="Liberation Serif" w:hAnsi="Liberation Serif" w:cs="Liberation Serif"/>
              </w:rPr>
              <w:t>2.4.5</w:t>
            </w:r>
            <w:bookmarkEnd w:id="59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 контролируемой распечаткой бумажных материалов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60" w:name="sub_2025"/>
            <w:r>
              <w:rPr>
                <w:rFonts w:ascii="Liberation Serif" w:hAnsi="Liberation Serif" w:cs="Liberation Serif"/>
              </w:rPr>
              <w:t>2.5</w:t>
            </w:r>
            <w:bookmarkEnd w:id="60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74/ 100 %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64/ 100 %</w:t>
            </w:r>
          </w:p>
        </w:tc>
      </w:tr>
      <w:tr w:rsidR="009E3BD8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</w:rPr>
            </w:pPr>
            <w:bookmarkStart w:id="61" w:name="sub_2026"/>
            <w:r>
              <w:rPr>
                <w:rFonts w:ascii="Liberation Serif" w:hAnsi="Liberation Serif" w:cs="Liberation Serif"/>
              </w:rPr>
              <w:t>2.6</w:t>
            </w:r>
            <w:bookmarkEnd w:id="61"/>
          </w:p>
        </w:tc>
        <w:tc>
          <w:tcPr>
            <w:tcW w:w="9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2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Общая</w:t>
            </w:r>
            <w:r>
              <w:rPr>
                <w:rFonts w:ascii="Liberation Serif" w:hAnsi="Liberation Serif" w:cs="Liberation Serif"/>
              </w:rPr>
              <w:t xml:space="preserve">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  <w:vertAlign w:val="superscript"/>
              </w:rPr>
            </w:pPr>
            <w:r>
              <w:rPr>
                <w:rFonts w:ascii="Liberation Serif" w:hAnsi="Liberation Serif" w:cs="Liberation Serif"/>
              </w:rPr>
              <w:t>14,5 м</w:t>
            </w:r>
            <w:r>
              <w:rPr>
                <w:rFonts w:ascii="Liberation Serif" w:hAnsi="Liberation Serif" w:cs="Liberation Serif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BD8" w:rsidRDefault="006D1C60">
            <w:pPr>
              <w:pStyle w:val="af1"/>
              <w:jc w:val="center"/>
              <w:rPr>
                <w:rFonts w:ascii="Liberation Serif" w:hAnsi="Liberation Serif" w:cs="Liberation Serif"/>
                <w:vertAlign w:val="superscript"/>
              </w:rPr>
            </w:pPr>
            <w:r>
              <w:rPr>
                <w:rFonts w:ascii="Liberation Serif" w:hAnsi="Liberation Serif" w:cs="Liberation Serif"/>
              </w:rPr>
              <w:t>14,5 м</w:t>
            </w:r>
            <w:r>
              <w:rPr>
                <w:rFonts w:ascii="Liberation Serif" w:hAnsi="Liberation Serif" w:cs="Liberation Serif"/>
                <w:vertAlign w:val="superscript"/>
              </w:rPr>
              <w:t>2</w:t>
            </w:r>
          </w:p>
        </w:tc>
      </w:tr>
    </w:tbl>
    <w:p w:rsidR="009E3BD8" w:rsidRDefault="009E3BD8">
      <w:pPr>
        <w:rPr>
          <w:rFonts w:ascii="Liberation Serif" w:hAnsi="Liberation Serif"/>
          <w:color w:val="FF0000"/>
        </w:rPr>
      </w:pPr>
    </w:p>
    <w:p w:rsidR="009E3BD8" w:rsidRDefault="006D1C60">
      <w:pPr>
        <w:pStyle w:val="ListParagraph"/>
        <w:numPr>
          <w:ilvl w:val="0"/>
          <w:numId w:val="12"/>
        </w:numPr>
        <w:tabs>
          <w:tab w:val="left" w:pos="1346"/>
        </w:tabs>
        <w:spacing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Общая численность  обучающихся по сравнению с 2022 годом изменилась значительно (76/74), в 2023 году 1 класса нет. Уменьшилось </w:t>
      </w:r>
      <w:r>
        <w:rPr>
          <w:rFonts w:ascii="Liberation Serif" w:hAnsi="Liberation Serif"/>
          <w:sz w:val="24"/>
          <w:szCs w:val="24"/>
        </w:rPr>
        <w:t>количество детей в начальной школе (34/22).  В основной увеличилось (40/42).</w:t>
      </w:r>
      <w:r>
        <w:rPr>
          <w:rFonts w:ascii="Liberation Serif" w:hAnsi="Liberation Serif" w:cs="Liberation Serif"/>
          <w:sz w:val="24"/>
          <w:szCs w:val="24"/>
        </w:rPr>
        <w:t>Увеличился удельный вес численности учащихся, успевающих на "4" и "5" по результатам промежуточной аттестации, в общей численности учащихся (27%/37,5%).</w:t>
      </w:r>
    </w:p>
    <w:p w:rsidR="009E3BD8" w:rsidRDefault="006D1C60">
      <w:pPr>
        <w:pStyle w:val="ListParagraph"/>
        <w:numPr>
          <w:ilvl w:val="0"/>
          <w:numId w:val="12"/>
        </w:numPr>
        <w:tabs>
          <w:tab w:val="left" w:pos="1346"/>
        </w:tabs>
        <w:spacing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Ученики 9 класса ежегодно п</w:t>
      </w:r>
      <w:r>
        <w:rPr>
          <w:rFonts w:ascii="Liberation Serif" w:hAnsi="Liberation Serif" w:cs="Liberation Serif"/>
          <w:sz w:val="24"/>
          <w:szCs w:val="24"/>
        </w:rPr>
        <w:t xml:space="preserve">роходят итоговую аттестацию и получают документ об образовании, В 2023г все обучающиеся сдали экзамен. </w:t>
      </w:r>
    </w:p>
    <w:p w:rsidR="009E3BD8" w:rsidRDefault="006D1C60">
      <w:pPr>
        <w:pStyle w:val="ListParagraph"/>
        <w:numPr>
          <w:ilvl w:val="0"/>
          <w:numId w:val="12"/>
        </w:numPr>
        <w:tabs>
          <w:tab w:val="left" w:pos="1346"/>
        </w:tabs>
        <w:spacing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Увеличилось количество детей принявших участие в различных олимпиадах, смотрах, конкурсах, в общей численности учащихся(59/60). Количество учащихся-побе</w:t>
      </w:r>
      <w:r>
        <w:rPr>
          <w:rFonts w:ascii="Liberation Serif" w:hAnsi="Liberation Serif" w:cs="Liberation Serif"/>
          <w:sz w:val="24"/>
          <w:szCs w:val="24"/>
        </w:rPr>
        <w:t>дителей и призеров олимпиад, смотров, конкурсов, в общей численности учащихся увеличилось с 25 до 27 человек.</w:t>
      </w:r>
    </w:p>
    <w:p w:rsidR="009E3BD8" w:rsidRDefault="006D1C60">
      <w:pPr>
        <w:pStyle w:val="ListParagraph"/>
        <w:numPr>
          <w:ilvl w:val="0"/>
          <w:numId w:val="12"/>
        </w:numPr>
        <w:tabs>
          <w:tab w:val="left" w:pos="1346"/>
        </w:tabs>
        <w:spacing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Численность педагогического состава изменилась. Увеличилось количество педагогов имеющих высшее педагогическое образование. Один молодой педагог з</w:t>
      </w:r>
      <w:r>
        <w:rPr>
          <w:rFonts w:ascii="Liberation Serif" w:hAnsi="Liberation Serif" w:cs="Liberation Serif"/>
          <w:sz w:val="24"/>
          <w:szCs w:val="24"/>
        </w:rPr>
        <w:t>аканчивает высшее учебное заведение в 2023 году.Три педагога обучаются в ВУЗе. Уменьшилось количество педагогов имеющих стаж выше 30 лет.</w:t>
      </w:r>
    </w:p>
    <w:p w:rsidR="009E3BD8" w:rsidRDefault="006D1C60">
      <w:pPr>
        <w:pStyle w:val="ListParagraph"/>
        <w:numPr>
          <w:ilvl w:val="0"/>
          <w:numId w:val="12"/>
        </w:numPr>
        <w:tabs>
          <w:tab w:val="left" w:pos="1346"/>
        </w:tabs>
        <w:spacing w:after="0"/>
        <w:rPr>
          <w:rFonts w:ascii="Liberation Serif" w:hAnsi="Liberation Serif"/>
          <w:sz w:val="24"/>
          <w:szCs w:val="24"/>
        </w:rPr>
        <w:sectPr w:rsidR="009E3BD8">
          <w:footerReference w:type="default" r:id="rId15"/>
          <w:pgSz w:w="16838" w:h="11906" w:orient="landscape"/>
          <w:pgMar w:top="1418" w:right="851" w:bottom="851" w:left="851" w:header="0" w:footer="709" w:gutter="0"/>
          <w:cols w:space="720"/>
          <w:formProt w:val="0"/>
          <w:docGrid w:linePitch="600" w:charSpace="32768"/>
        </w:sectPr>
      </w:pPr>
      <w:r>
        <w:rPr>
          <w:rFonts w:ascii="Liberation Serif" w:hAnsi="Liberation Serif" w:cs="Liberation Serif"/>
          <w:sz w:val="24"/>
          <w:szCs w:val="24"/>
        </w:rPr>
        <w:t>Увеличилось число компьютеров иэкземпляров учебной и учебно-методической литературы в расче</w:t>
      </w:r>
      <w:r>
        <w:rPr>
          <w:rFonts w:ascii="Liberation Serif" w:hAnsi="Liberation Serif" w:cs="Liberation Serif"/>
          <w:sz w:val="24"/>
          <w:szCs w:val="24"/>
        </w:rPr>
        <w:t>те на одного учащегося.</w:t>
      </w:r>
    </w:p>
    <w:p w:rsidR="009E3BD8" w:rsidRDefault="009E3BD8">
      <w:pPr>
        <w:jc w:val="both"/>
        <w:rPr>
          <w:rFonts w:ascii="Liberation Serif" w:hAnsi="Liberation Serif" w:cs="Liberation Serif"/>
        </w:rPr>
      </w:pPr>
    </w:p>
    <w:p w:rsidR="009E3BD8" w:rsidRDefault="009E3BD8">
      <w:pPr>
        <w:ind w:firstLine="708"/>
        <w:jc w:val="both"/>
        <w:rPr>
          <w:rFonts w:ascii="Liberation Serif" w:hAnsi="Liberation Serif" w:cs="Liberation Serif"/>
        </w:rPr>
      </w:pPr>
    </w:p>
    <w:p w:rsidR="009E3BD8" w:rsidRDefault="006D1C60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 основании анализа показателей самообследования можно сделать следующие выводы: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1. МОУ «НицинскаяООШ»  располагает основным комплектом учредительной, нормативно- правовой и организационно-распорядительной документации, которая </w:t>
      </w:r>
      <w:r>
        <w:rPr>
          <w:rFonts w:ascii="Liberation Serif" w:hAnsi="Liberation Serif" w:cs="Liberation Serif"/>
        </w:rPr>
        <w:t xml:space="preserve">соответствует предъявляемым требованиям: лицензионные требования и нормативы соблюдаются; правила приема, отчисления, перевода и выпуска обучающихся в  образовательной организации соответствуют действующему законодательству.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 Организация управления обра</w:t>
      </w:r>
      <w:r>
        <w:rPr>
          <w:rFonts w:ascii="Liberation Serif" w:hAnsi="Liberation Serif" w:cs="Liberation Serif"/>
        </w:rPr>
        <w:t xml:space="preserve">зовательного учреждения осуществляется в соответствии с действующим законодательством, нормативными актами РФ в области образования, Уставом школы.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 Режим занятий обучающихся образовательного учреждения соответствует требованиям Федерального законодател</w:t>
      </w:r>
      <w:r>
        <w:rPr>
          <w:rFonts w:ascii="Liberation Serif" w:hAnsi="Liberation Serif" w:cs="Liberation Serif"/>
        </w:rPr>
        <w:t>ьства и требованиям СанПин 2.4.3648-20, Уставу в части продолжительности учебного года, продолжительности уроков и начала занятий.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4. Сетки учебного плана по структуре (федеральный, региональный, школьный компоненты, обязательная часть, часть, формируемая</w:t>
      </w:r>
      <w:r>
        <w:rPr>
          <w:rFonts w:ascii="Liberation Serif" w:hAnsi="Liberation Serif" w:cs="Liberation Serif"/>
        </w:rPr>
        <w:t xml:space="preserve"> участниками образовательного процесса) полностью соответствуют ФГОС. В учебном плане имеются все предметные области, предусмотренные ФГОС. В распределении часов и уровням образования соблюдена преемственность преподавания предметов.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5. На основании анали</w:t>
      </w:r>
      <w:r>
        <w:rPr>
          <w:rFonts w:ascii="Liberation Serif" w:hAnsi="Liberation Serif" w:cs="Liberation Serif"/>
        </w:rPr>
        <w:t xml:space="preserve">за годовой промежуточной аттестации можно сделать вывод о том, что фактический уровень знаний, умений, навыков большинства обучающихся школы соответствует ФГОС.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6.Школа обеспечила выполнение Закона РФ «Об образовании» в части исполнения государственной по</w:t>
      </w:r>
      <w:r>
        <w:rPr>
          <w:rFonts w:ascii="Liberation Serif" w:hAnsi="Liberation Serif" w:cs="Liberation Serif"/>
        </w:rPr>
        <w:t xml:space="preserve">литики в сфере образования, защиты прав участников образовательного процесса при организации и проведении государственной (итоговой) аттестации.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7. Школа провела планомерную работу по подготовке и проведению государственной итоговой аттестации выпускников</w:t>
      </w:r>
      <w:r>
        <w:rPr>
          <w:rFonts w:ascii="Liberation Serif" w:hAnsi="Liberation Serif" w:cs="Liberation Serif"/>
        </w:rPr>
        <w:t xml:space="preserve"> и обеспечила организованное проведение итоговой аттестации.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8.Информированность всех участников образовательного процесса с нормативно-правовыми распорядительными документами проходила своевременно через совещания различного уровня.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9.Обращения родителе</w:t>
      </w:r>
      <w:r>
        <w:rPr>
          <w:rFonts w:ascii="Liberation Serif" w:hAnsi="Liberation Serif" w:cs="Liberation Serif"/>
        </w:rPr>
        <w:t>й в школу по вопросам нарушений в процедуре подготовки и проведении государственной итоговой аттестации выпускников отсутствуют.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10.Результаты государственной итоговой аттестации за курс основной школы признать удовлетворительными.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11. Школа на 100 % уко</w:t>
      </w:r>
      <w:r>
        <w:rPr>
          <w:rFonts w:ascii="Liberation Serif" w:hAnsi="Liberation Serif" w:cs="Liberation Serif"/>
        </w:rPr>
        <w:t xml:space="preserve">мплектована кадрами на текущий учебный год, большая часть из которых имеет высшее профессиональное образование. Преподавание ведется по всем предметам. Большинство педагогов прошли повышение квалификации за последние 3 года.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12.Обучающиеся обеспечены учеб</w:t>
      </w:r>
      <w:r>
        <w:rPr>
          <w:rFonts w:ascii="Liberation Serif" w:hAnsi="Liberation Serif" w:cs="Liberation Serif"/>
        </w:rPr>
        <w:t xml:space="preserve">никами согласно Федеральным перечням учебников.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13.Школа в целом выполнила социальный заказ родителей, обеспечивая высокое качество образования, сохраняя и укрепляя здоровье детей.</w:t>
      </w:r>
    </w:p>
    <w:p w:rsidR="009E3BD8" w:rsidRDefault="009E3BD8">
      <w:pPr>
        <w:jc w:val="both"/>
        <w:rPr>
          <w:rFonts w:ascii="Liberation Serif" w:hAnsi="Liberation Serif" w:cs="Liberation Serif"/>
        </w:rPr>
      </w:pP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  <w:t>Опираясь на понимание стратегической цели государственной политики в обл</w:t>
      </w:r>
      <w:r>
        <w:rPr>
          <w:rFonts w:ascii="Liberation Serif" w:hAnsi="Liberation Serif" w:cs="Liberation Serif"/>
        </w:rPr>
        <w:t>асти образования- повышения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и достигнутых результатов работы педагогический коллектив определяет с</w:t>
      </w:r>
      <w:r>
        <w:rPr>
          <w:rFonts w:ascii="Liberation Serif" w:hAnsi="Liberation Serif" w:cs="Liberation Serif"/>
        </w:rPr>
        <w:t xml:space="preserve">ледующие направления и пути решения проблем: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Направления совершенствования образовательной деятельности: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1. Повышение качества обучения на всех образовательных уровнях.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2. Совершенствование системы педагогической работы по развитию индивидуальных способностей обучающихся.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 Продолжение работы по совершенствованию кадровой политики с целью привлечения молодых специалистов.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4. Повышение профессионального уровня педагогиче</w:t>
      </w:r>
      <w:r>
        <w:rPr>
          <w:rFonts w:ascii="Liberation Serif" w:hAnsi="Liberation Serif" w:cs="Liberation Serif"/>
        </w:rPr>
        <w:t xml:space="preserve">ских кадров путем вовлечения их в исследовательскую деятельность.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5. Продолжение работы по усилению материально-технической базы школы.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6. Совершенствование воспитательной системы школы.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Пути решения проблем: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 Развитие инновационного потенциала ОУ по</w:t>
      </w:r>
      <w:r>
        <w:rPr>
          <w:rFonts w:ascii="Liberation Serif" w:hAnsi="Liberation Serif" w:cs="Liberation Serif"/>
        </w:rPr>
        <w:t xml:space="preserve"> направлениям: - повышение мотивации педагогов на участие в профессиональных конкурсах, научно-практических конференциях, семинарах, вебинарахрайонногорегионального уровней; - совершенствование системы работы педагогического коллектива с одаренными детьми.</w:t>
      </w:r>
      <w:r>
        <w:rPr>
          <w:rFonts w:ascii="Liberation Serif" w:hAnsi="Liberation Serif" w:cs="Liberation Serif"/>
        </w:rPr>
        <w:t xml:space="preserve">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2.Обновление образовательной среды на основе деятельностного подхода как необходимое условие достижения высокого качества школьного образования. </w:t>
      </w:r>
    </w:p>
    <w:p w:rsidR="009E3BD8" w:rsidRDefault="006D1C6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 Обеспечение непрерывного профессионального образования педагогов в соответствии с требованиями обновлённо</w:t>
      </w:r>
      <w:r>
        <w:rPr>
          <w:rFonts w:ascii="Liberation Serif" w:hAnsi="Liberation Serif" w:cs="Liberation Serif"/>
        </w:rPr>
        <w:t>го ФГОС, современной модели повышения квалификации и переподготовки педагогических кадров.</w:t>
      </w:r>
    </w:p>
    <w:p w:rsidR="009E3BD8" w:rsidRDefault="009E3BD8">
      <w:pPr>
        <w:pStyle w:val="Style1"/>
        <w:spacing w:line="240" w:lineRule="auto"/>
        <w:jc w:val="both"/>
        <w:rPr>
          <w:rFonts w:ascii="Liberation Serif" w:hAnsi="Liberation Serif" w:cs="Liberation Serif"/>
        </w:rPr>
      </w:pPr>
    </w:p>
    <w:sectPr w:rsidR="009E3BD8">
      <w:footerReference w:type="default" r:id="rId16"/>
      <w:pgSz w:w="11906" w:h="16838"/>
      <w:pgMar w:top="851" w:right="1418" w:bottom="851" w:left="851" w:header="0" w:footer="709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D1C60">
      <w:r>
        <w:separator/>
      </w:r>
    </w:p>
  </w:endnote>
  <w:endnote w:type="continuationSeparator" w:id="0">
    <w:p w:rsidR="00000000" w:rsidRDefault="006D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BD8" w:rsidRDefault="006D1C60">
    <w:pPr>
      <w:pStyle w:val="1b"/>
      <w:ind w:right="360"/>
    </w:pPr>
    <w:r>
      <w:pict>
        <v:shape id="Врезка1" o:spid="_x0000_s2051" style="position:absolute;margin-left:-982.05pt;margin-top:-1745.9pt;width:1522.7pt;height:1745.9pt;z-index:251656704;mso-wrap-style:none;mso-position-horizontal-relative:page;v-text-anchor:middle" coordsize="53721,61595" path="m,l,-3942,,,-11816,r,-3942e" filled="f" stroked="f" strokecolor="#3465a4">
          <v:fill o:detectmouseclick="t"/>
          <w10:wrap anchorx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BD8" w:rsidRDefault="006D1C60">
    <w:pPr>
      <w:pStyle w:val="1b"/>
      <w:ind w:right="360"/>
    </w:pPr>
    <w:r>
      <w:pict>
        <v:shape id="Врезка2" o:spid="_x0000_s2050" style="position:absolute;margin-left:-982.05pt;margin-top:-1745.9pt;width:1522.7pt;height:1745.9pt;z-index:251657728;mso-wrap-style:none;mso-position-horizontal-relative:page;v-text-anchor:middle" coordsize="53721,61595" path="m,l,-3942,,,-11816,r,-3942e" filled="f" stroked="f" strokecolor="#3465a4">
          <v:fill o:detectmouseclick="t"/>
          <w10:wrap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BD8" w:rsidRDefault="006D1C60">
    <w:pPr>
      <w:pStyle w:val="1b"/>
      <w:ind w:right="360"/>
    </w:pPr>
    <w:r>
      <w:pict>
        <v:shape id="Врезка3" o:spid="_x0000_s2049" style="position:absolute;margin-left:-982.05pt;margin-top:-1745.9pt;width:1522.7pt;height:1745.9pt;z-index:251658752;mso-wrap-style:none;mso-position-horizontal-relative:page;v-text-anchor:middle" coordsize="53721,61595" path="m,l,-3942,,,-11816,r,-3942e" filled="f" stroked="f" strokecolor="#3465a4">
          <v:fill o:detectmouseclick="t"/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D1C60">
      <w:r>
        <w:separator/>
      </w:r>
    </w:p>
  </w:footnote>
  <w:footnote w:type="continuationSeparator" w:id="0">
    <w:p w:rsidR="00000000" w:rsidRDefault="006D1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B3BA0"/>
    <w:multiLevelType w:val="multilevel"/>
    <w:tmpl w:val="2D8E119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2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38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0C88623E"/>
    <w:multiLevelType w:val="multilevel"/>
    <w:tmpl w:val="6D4A20D0"/>
    <w:lvl w:ilvl="0">
      <w:numFmt w:val="bullet"/>
      <w:lvlText w:val="-"/>
      <w:lvlJc w:val="left"/>
      <w:pPr>
        <w:tabs>
          <w:tab w:val="num" w:pos="0"/>
        </w:tabs>
        <w:ind w:left="579" w:hanging="140"/>
      </w:pPr>
      <w:rPr>
        <w:rFonts w:ascii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6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52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8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4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1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96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2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10FF4C0F"/>
    <w:multiLevelType w:val="multilevel"/>
    <w:tmpl w:val="64DCDBCC"/>
    <w:lvl w:ilvl="0">
      <w:start w:val="1"/>
      <w:numFmt w:val="bullet"/>
      <w:lvlText w:val=""/>
      <w:lvlJc w:val="left"/>
      <w:pPr>
        <w:tabs>
          <w:tab w:val="num" w:pos="0"/>
        </w:tabs>
        <w:ind w:left="121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75E6E"/>
    <w:multiLevelType w:val="multilevel"/>
    <w:tmpl w:val="D1DA0FE2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3F674EB"/>
    <w:multiLevelType w:val="multilevel"/>
    <w:tmpl w:val="5FDE55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E217E98"/>
    <w:multiLevelType w:val="multilevel"/>
    <w:tmpl w:val="E15AC506"/>
    <w:lvl w:ilvl="0">
      <w:start w:val="1"/>
      <w:numFmt w:val="bullet"/>
      <w:lvlText w:val=""/>
      <w:lvlJc w:val="left"/>
      <w:pPr>
        <w:tabs>
          <w:tab w:val="num" w:pos="0"/>
        </w:tabs>
        <w:ind w:left="121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40733"/>
    <w:multiLevelType w:val="multilevel"/>
    <w:tmpl w:val="BB58C25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cs="Wingdings" w:hint="default"/>
      </w:rPr>
    </w:lvl>
  </w:abstractNum>
  <w:abstractNum w:abstractNumId="7">
    <w:nsid w:val="2A5A001B"/>
    <w:multiLevelType w:val="multilevel"/>
    <w:tmpl w:val="935A8E96"/>
    <w:lvl w:ilvl="0"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2DA262E4"/>
    <w:multiLevelType w:val="multilevel"/>
    <w:tmpl w:val="46DA83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33050CB8"/>
    <w:multiLevelType w:val="multilevel"/>
    <w:tmpl w:val="263891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>
      <w:start w:val="1"/>
      <w:numFmt w:val="decimal"/>
      <w:lvlText w:val="%2."/>
      <w:lvlJc w:val="left"/>
      <w:pPr>
        <w:tabs>
          <w:tab w:val="num" w:pos="1860"/>
        </w:tabs>
        <w:ind w:left="1860" w:hanging="78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F37C0"/>
    <w:multiLevelType w:val="multilevel"/>
    <w:tmpl w:val="F9E681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sz w:val="2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8F14221"/>
    <w:multiLevelType w:val="multilevel"/>
    <w:tmpl w:val="491C1E64"/>
    <w:lvl w:ilvl="0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cs="Wingdings" w:hint="default"/>
      </w:rPr>
    </w:lvl>
  </w:abstractNum>
  <w:abstractNum w:abstractNumId="12">
    <w:nsid w:val="41B037CC"/>
    <w:multiLevelType w:val="multilevel"/>
    <w:tmpl w:val="A498E2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4852434D"/>
    <w:multiLevelType w:val="multilevel"/>
    <w:tmpl w:val="211C81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F110721"/>
    <w:multiLevelType w:val="multilevel"/>
    <w:tmpl w:val="61E0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66982C5B"/>
    <w:multiLevelType w:val="multilevel"/>
    <w:tmpl w:val="A6C423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69DD0F3A"/>
    <w:multiLevelType w:val="multilevel"/>
    <w:tmpl w:val="A49C5FE2"/>
    <w:lvl w:ilvl="0">
      <w:start w:val="1"/>
      <w:numFmt w:val="bullet"/>
      <w:lvlText w:val=""/>
      <w:lvlJc w:val="left"/>
      <w:pPr>
        <w:tabs>
          <w:tab w:val="num" w:pos="0"/>
        </w:tabs>
        <w:ind w:left="121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D41C6E"/>
    <w:multiLevelType w:val="multilevel"/>
    <w:tmpl w:val="CDE448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78DD0B44"/>
    <w:multiLevelType w:val="multilevel"/>
    <w:tmpl w:val="D0DC459C"/>
    <w:lvl w:ilvl="0">
      <w:start w:val="1"/>
      <w:numFmt w:val="bullet"/>
      <w:lvlText w:val=""/>
      <w:lvlJc w:val="left"/>
      <w:pPr>
        <w:tabs>
          <w:tab w:val="num" w:pos="0"/>
        </w:tabs>
        <w:ind w:left="121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E24F17"/>
    <w:multiLevelType w:val="multilevel"/>
    <w:tmpl w:val="BB74CD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7B682A6C"/>
    <w:multiLevelType w:val="multilevel"/>
    <w:tmpl w:val="56F804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EE868D7"/>
    <w:multiLevelType w:val="multilevel"/>
    <w:tmpl w:val="BABE9F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3"/>
  </w:num>
  <w:num w:numId="4">
    <w:abstractNumId w:val="13"/>
  </w:num>
  <w:num w:numId="5">
    <w:abstractNumId w:val="4"/>
  </w:num>
  <w:num w:numId="6">
    <w:abstractNumId w:val="21"/>
  </w:num>
  <w:num w:numId="7">
    <w:abstractNumId w:val="12"/>
  </w:num>
  <w:num w:numId="8">
    <w:abstractNumId w:val="9"/>
  </w:num>
  <w:num w:numId="9">
    <w:abstractNumId w:val="19"/>
  </w:num>
  <w:num w:numId="10">
    <w:abstractNumId w:val="10"/>
  </w:num>
  <w:num w:numId="11">
    <w:abstractNumId w:val="8"/>
  </w:num>
  <w:num w:numId="12">
    <w:abstractNumId w:val="15"/>
  </w:num>
  <w:num w:numId="13">
    <w:abstractNumId w:val="0"/>
  </w:num>
  <w:num w:numId="14">
    <w:abstractNumId w:val="1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2"/>
  </w:num>
  <w:num w:numId="20">
    <w:abstractNumId w:val="16"/>
  </w:num>
  <w:num w:numId="21">
    <w:abstractNumId w:val="18"/>
  </w:num>
  <w:num w:numId="22">
    <w:abstractNumId w:val="17"/>
  </w:num>
  <w:num w:numId="23">
    <w:abstractNumId w:val="11"/>
    <w:lvlOverride w:ilvl="0">
      <w:startOverride w:val="1"/>
    </w:lvlOverride>
  </w:num>
  <w:num w:numId="24">
    <w:abstractNumId w:val="11"/>
  </w:num>
  <w:num w:numId="25">
    <w:abstractNumId w:val="5"/>
    <w:lvlOverride w:ilvl="0">
      <w:startOverride w:val="1"/>
    </w:lvlOverride>
  </w:num>
  <w:num w:numId="26">
    <w:abstractNumId w:val="5"/>
  </w:num>
  <w:num w:numId="27">
    <w:abstractNumId w:val="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BD8"/>
    <w:rsid w:val="006D1C60"/>
    <w:rsid w:val="009E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D626EBA-B34C-4AA6-A250-8B34EF367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9D"/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44056E"/>
    <w:rPr>
      <w:rFonts w:ascii="Symbol" w:hAnsi="Symbol" w:cs="Symbol"/>
      <w:color w:val="auto"/>
    </w:rPr>
  </w:style>
  <w:style w:type="character" w:customStyle="1" w:styleId="WW8Num1z1">
    <w:name w:val="WW8Num1z1"/>
    <w:qFormat/>
    <w:rsid w:val="0044056E"/>
  </w:style>
  <w:style w:type="character" w:customStyle="1" w:styleId="WW8Num1z2">
    <w:name w:val="WW8Num1z2"/>
    <w:qFormat/>
    <w:rsid w:val="0044056E"/>
    <w:rPr>
      <w:rFonts w:ascii="Symbol" w:hAnsi="Symbol" w:cs="Symbol"/>
    </w:rPr>
  </w:style>
  <w:style w:type="character" w:customStyle="1" w:styleId="WW8Num2z0">
    <w:name w:val="WW8Num2z0"/>
    <w:qFormat/>
    <w:rsid w:val="0044056E"/>
    <w:rPr>
      <w:rFonts w:ascii="Arial" w:hAnsi="Arial" w:cs="Arial"/>
    </w:rPr>
  </w:style>
  <w:style w:type="character" w:customStyle="1" w:styleId="WW8Num2z1">
    <w:name w:val="WW8Num2z1"/>
    <w:qFormat/>
    <w:rsid w:val="0044056E"/>
    <w:rPr>
      <w:rFonts w:ascii="Courier New" w:hAnsi="Courier New" w:cs="Courier New"/>
    </w:rPr>
  </w:style>
  <w:style w:type="character" w:customStyle="1" w:styleId="WW8Num2z2">
    <w:name w:val="WW8Num2z2"/>
    <w:qFormat/>
    <w:rsid w:val="0044056E"/>
    <w:rPr>
      <w:rFonts w:ascii="Wingdings" w:hAnsi="Wingdings" w:cs="Wingdings"/>
    </w:rPr>
  </w:style>
  <w:style w:type="character" w:customStyle="1" w:styleId="WW8Num2z3">
    <w:name w:val="WW8Num2z3"/>
    <w:qFormat/>
    <w:rsid w:val="0044056E"/>
    <w:rPr>
      <w:rFonts w:ascii="Symbol" w:hAnsi="Symbol" w:cs="Symbol"/>
    </w:rPr>
  </w:style>
  <w:style w:type="character" w:customStyle="1" w:styleId="WW8Num3z0">
    <w:name w:val="WW8Num3z0"/>
    <w:qFormat/>
    <w:rsid w:val="0044056E"/>
    <w:rPr>
      <w:rFonts w:ascii="Arial" w:hAnsi="Arial" w:cs="Times New Roman"/>
      <w:color w:val="000000"/>
      <w:spacing w:val="-3"/>
      <w:sz w:val="28"/>
      <w:szCs w:val="28"/>
    </w:rPr>
  </w:style>
  <w:style w:type="character" w:customStyle="1" w:styleId="WW8Num3z1">
    <w:name w:val="WW8Num3z1"/>
    <w:qFormat/>
    <w:rsid w:val="0044056E"/>
    <w:rPr>
      <w:rFonts w:cs="Times New Roman"/>
    </w:rPr>
  </w:style>
  <w:style w:type="character" w:customStyle="1" w:styleId="WW8Num3z2">
    <w:name w:val="WW8Num3z2"/>
    <w:qFormat/>
    <w:rsid w:val="0044056E"/>
    <w:rPr>
      <w:rFonts w:ascii="Wingdings" w:hAnsi="Wingdings" w:cs="Wingdings"/>
    </w:rPr>
  </w:style>
  <w:style w:type="character" w:customStyle="1" w:styleId="WW8Num3z3">
    <w:name w:val="WW8Num3z3"/>
    <w:qFormat/>
    <w:rsid w:val="0044056E"/>
    <w:rPr>
      <w:rFonts w:ascii="Symbol" w:hAnsi="Symbol" w:cs="Symbol"/>
    </w:rPr>
  </w:style>
  <w:style w:type="character" w:customStyle="1" w:styleId="WW8Num3z4">
    <w:name w:val="WW8Num3z4"/>
    <w:qFormat/>
    <w:rsid w:val="0044056E"/>
    <w:rPr>
      <w:rFonts w:ascii="Courier New" w:hAnsi="Courier New" w:cs="Times New Roman"/>
    </w:rPr>
  </w:style>
  <w:style w:type="character" w:customStyle="1" w:styleId="WW8Num4z0">
    <w:name w:val="WW8Num4z0"/>
    <w:qFormat/>
    <w:rsid w:val="0044056E"/>
    <w:rPr>
      <w:rFonts w:ascii="Symbol" w:hAnsi="Symbol" w:cs="Symbol"/>
      <w:sz w:val="20"/>
    </w:rPr>
  </w:style>
  <w:style w:type="character" w:customStyle="1" w:styleId="WW8Num4z1">
    <w:name w:val="WW8Num4z1"/>
    <w:qFormat/>
    <w:rsid w:val="0044056E"/>
    <w:rPr>
      <w:rFonts w:ascii="Courier New" w:hAnsi="Courier New" w:cs="Times New Roman"/>
      <w:sz w:val="20"/>
    </w:rPr>
  </w:style>
  <w:style w:type="character" w:customStyle="1" w:styleId="WW8Num4z2">
    <w:name w:val="WW8Num4z2"/>
    <w:qFormat/>
    <w:rsid w:val="0044056E"/>
    <w:rPr>
      <w:rFonts w:ascii="Wingdings" w:hAnsi="Wingdings" w:cs="Wingdings"/>
      <w:sz w:val="20"/>
    </w:rPr>
  </w:style>
  <w:style w:type="character" w:customStyle="1" w:styleId="WW8Num5z0">
    <w:name w:val="WW8Num5z0"/>
    <w:qFormat/>
    <w:rsid w:val="0044056E"/>
    <w:rPr>
      <w:rFonts w:cs="Times New Roman"/>
    </w:rPr>
  </w:style>
  <w:style w:type="character" w:customStyle="1" w:styleId="WW8Num5z1">
    <w:name w:val="WW8Num5z1"/>
    <w:qFormat/>
    <w:rsid w:val="0044056E"/>
    <w:rPr>
      <w:rFonts w:cs="Times New Roman"/>
    </w:rPr>
  </w:style>
  <w:style w:type="character" w:customStyle="1" w:styleId="WW8Num6z0">
    <w:name w:val="WW8Num6z0"/>
    <w:qFormat/>
    <w:rsid w:val="0044056E"/>
    <w:rPr>
      <w:b w:val="0"/>
      <w:bCs w:val="0"/>
    </w:rPr>
  </w:style>
  <w:style w:type="character" w:customStyle="1" w:styleId="WW8Num6z1">
    <w:name w:val="WW8Num6z1"/>
    <w:qFormat/>
    <w:rsid w:val="0044056E"/>
  </w:style>
  <w:style w:type="character" w:customStyle="1" w:styleId="WW8Num6z2">
    <w:name w:val="WW8Num6z2"/>
    <w:qFormat/>
    <w:rsid w:val="0044056E"/>
  </w:style>
  <w:style w:type="character" w:customStyle="1" w:styleId="WW8Num6z3">
    <w:name w:val="WW8Num6z3"/>
    <w:qFormat/>
    <w:rsid w:val="0044056E"/>
  </w:style>
  <w:style w:type="character" w:customStyle="1" w:styleId="WW8Num6z4">
    <w:name w:val="WW8Num6z4"/>
    <w:qFormat/>
    <w:rsid w:val="0044056E"/>
  </w:style>
  <w:style w:type="character" w:customStyle="1" w:styleId="WW8Num6z5">
    <w:name w:val="WW8Num6z5"/>
    <w:qFormat/>
    <w:rsid w:val="0044056E"/>
  </w:style>
  <w:style w:type="character" w:customStyle="1" w:styleId="WW8Num6z6">
    <w:name w:val="WW8Num6z6"/>
    <w:qFormat/>
    <w:rsid w:val="0044056E"/>
  </w:style>
  <w:style w:type="character" w:customStyle="1" w:styleId="WW8Num6z7">
    <w:name w:val="WW8Num6z7"/>
    <w:qFormat/>
    <w:rsid w:val="0044056E"/>
  </w:style>
  <w:style w:type="character" w:customStyle="1" w:styleId="WW8Num6z8">
    <w:name w:val="WW8Num6z8"/>
    <w:qFormat/>
    <w:rsid w:val="0044056E"/>
  </w:style>
  <w:style w:type="character" w:customStyle="1" w:styleId="WW8Num7z0">
    <w:name w:val="WW8Num7z0"/>
    <w:qFormat/>
    <w:rsid w:val="0044056E"/>
    <w:rPr>
      <w:rFonts w:ascii="Wingdings" w:hAnsi="Wingdings" w:cs="Wingdings"/>
    </w:rPr>
  </w:style>
  <w:style w:type="character" w:customStyle="1" w:styleId="WW8Num7z1">
    <w:name w:val="WW8Num7z1"/>
    <w:qFormat/>
    <w:rsid w:val="0044056E"/>
  </w:style>
  <w:style w:type="character" w:customStyle="1" w:styleId="WW8Num7z2">
    <w:name w:val="WW8Num7z2"/>
    <w:qFormat/>
    <w:rsid w:val="0044056E"/>
  </w:style>
  <w:style w:type="character" w:customStyle="1" w:styleId="WW8Num7z3">
    <w:name w:val="WW8Num7z3"/>
    <w:qFormat/>
    <w:rsid w:val="0044056E"/>
  </w:style>
  <w:style w:type="character" w:customStyle="1" w:styleId="WW8Num7z4">
    <w:name w:val="WW8Num7z4"/>
    <w:qFormat/>
    <w:rsid w:val="0044056E"/>
  </w:style>
  <w:style w:type="character" w:customStyle="1" w:styleId="WW8Num7z5">
    <w:name w:val="WW8Num7z5"/>
    <w:qFormat/>
    <w:rsid w:val="0044056E"/>
  </w:style>
  <w:style w:type="character" w:customStyle="1" w:styleId="WW8Num7z6">
    <w:name w:val="WW8Num7z6"/>
    <w:qFormat/>
    <w:rsid w:val="0044056E"/>
  </w:style>
  <w:style w:type="character" w:customStyle="1" w:styleId="WW8Num7z7">
    <w:name w:val="WW8Num7z7"/>
    <w:qFormat/>
    <w:rsid w:val="0044056E"/>
  </w:style>
  <w:style w:type="character" w:customStyle="1" w:styleId="WW8Num7z8">
    <w:name w:val="WW8Num7z8"/>
    <w:qFormat/>
    <w:rsid w:val="0044056E"/>
  </w:style>
  <w:style w:type="character" w:customStyle="1" w:styleId="WW8Num8z0">
    <w:name w:val="WW8Num8z0"/>
    <w:qFormat/>
    <w:rsid w:val="0044056E"/>
    <w:rPr>
      <w:rFonts w:ascii="Arial" w:hAnsi="Arial" w:cs="Times New Roman"/>
      <w:color w:val="000000"/>
      <w:spacing w:val="-3"/>
      <w:sz w:val="28"/>
      <w:szCs w:val="28"/>
    </w:rPr>
  </w:style>
  <w:style w:type="character" w:customStyle="1" w:styleId="WW8Num8z1">
    <w:name w:val="WW8Num8z1"/>
    <w:qFormat/>
    <w:rsid w:val="0044056E"/>
    <w:rPr>
      <w:rFonts w:ascii="Courier New" w:hAnsi="Courier New" w:cs="Times New Roman"/>
    </w:rPr>
  </w:style>
  <w:style w:type="character" w:customStyle="1" w:styleId="WW8Num8z2">
    <w:name w:val="WW8Num8z2"/>
    <w:qFormat/>
    <w:rsid w:val="0044056E"/>
    <w:rPr>
      <w:rFonts w:ascii="Wingdings" w:hAnsi="Wingdings" w:cs="Wingdings"/>
    </w:rPr>
  </w:style>
  <w:style w:type="character" w:customStyle="1" w:styleId="WW8Num8z3">
    <w:name w:val="WW8Num8z3"/>
    <w:qFormat/>
    <w:rsid w:val="0044056E"/>
    <w:rPr>
      <w:rFonts w:ascii="Symbol" w:hAnsi="Symbol" w:cs="Symbol"/>
    </w:rPr>
  </w:style>
  <w:style w:type="character" w:customStyle="1" w:styleId="WW8Num9z0">
    <w:name w:val="WW8Num9z0"/>
    <w:qFormat/>
    <w:rsid w:val="0044056E"/>
    <w:rPr>
      <w:rFonts w:ascii="Arial" w:hAnsi="Arial" w:cs="Arial"/>
    </w:rPr>
  </w:style>
  <w:style w:type="character" w:customStyle="1" w:styleId="WW8Num9z1">
    <w:name w:val="WW8Num9z1"/>
    <w:qFormat/>
    <w:rsid w:val="0044056E"/>
    <w:rPr>
      <w:rFonts w:ascii="Courier New" w:hAnsi="Courier New" w:cs="Courier New"/>
    </w:rPr>
  </w:style>
  <w:style w:type="character" w:customStyle="1" w:styleId="WW8Num9z2">
    <w:name w:val="WW8Num9z2"/>
    <w:qFormat/>
    <w:rsid w:val="0044056E"/>
    <w:rPr>
      <w:rFonts w:ascii="Wingdings" w:hAnsi="Wingdings" w:cs="Wingdings"/>
    </w:rPr>
  </w:style>
  <w:style w:type="character" w:customStyle="1" w:styleId="WW8Num9z3">
    <w:name w:val="WW8Num9z3"/>
    <w:qFormat/>
    <w:rsid w:val="0044056E"/>
    <w:rPr>
      <w:rFonts w:ascii="Symbol" w:hAnsi="Symbol" w:cs="Symbol"/>
    </w:rPr>
  </w:style>
  <w:style w:type="character" w:customStyle="1" w:styleId="WW8Num10z0">
    <w:name w:val="WW8Num10z0"/>
    <w:qFormat/>
    <w:rsid w:val="0044056E"/>
    <w:rPr>
      <w:rFonts w:ascii="Symbol" w:hAnsi="Symbol" w:cs="Symbol"/>
    </w:rPr>
  </w:style>
  <w:style w:type="character" w:customStyle="1" w:styleId="WW8Num10z1">
    <w:name w:val="WW8Num10z1"/>
    <w:qFormat/>
    <w:rsid w:val="0044056E"/>
    <w:rPr>
      <w:rFonts w:ascii="Courier New" w:hAnsi="Courier New" w:cs="Courier New"/>
    </w:rPr>
  </w:style>
  <w:style w:type="character" w:customStyle="1" w:styleId="WW8Num10z2">
    <w:name w:val="WW8Num10z2"/>
    <w:qFormat/>
    <w:rsid w:val="0044056E"/>
    <w:rPr>
      <w:rFonts w:ascii="Wingdings" w:hAnsi="Wingdings" w:cs="Wingdings"/>
    </w:rPr>
  </w:style>
  <w:style w:type="character" w:customStyle="1" w:styleId="WW8Num11z0">
    <w:name w:val="WW8Num11z0"/>
    <w:qFormat/>
    <w:rsid w:val="0044056E"/>
    <w:rPr>
      <w:rFonts w:ascii="Times New Roman" w:hAnsi="Times New Roman" w:cs="Times New Roman"/>
    </w:rPr>
  </w:style>
  <w:style w:type="character" w:customStyle="1" w:styleId="WW8Num11z1">
    <w:name w:val="WW8Num11z1"/>
    <w:qFormat/>
    <w:rsid w:val="0044056E"/>
    <w:rPr>
      <w:rFonts w:ascii="Courier New" w:hAnsi="Courier New" w:cs="Times New Roman"/>
    </w:rPr>
  </w:style>
  <w:style w:type="character" w:customStyle="1" w:styleId="WW8Num11z2">
    <w:name w:val="WW8Num11z2"/>
    <w:qFormat/>
    <w:rsid w:val="0044056E"/>
    <w:rPr>
      <w:rFonts w:ascii="Wingdings" w:hAnsi="Wingdings" w:cs="Wingdings"/>
    </w:rPr>
  </w:style>
  <w:style w:type="character" w:customStyle="1" w:styleId="WW8Num11z3">
    <w:name w:val="WW8Num11z3"/>
    <w:qFormat/>
    <w:rsid w:val="0044056E"/>
    <w:rPr>
      <w:rFonts w:ascii="Symbol" w:hAnsi="Symbol" w:cs="Symbol"/>
    </w:rPr>
  </w:style>
  <w:style w:type="character" w:customStyle="1" w:styleId="WW8Num12z0">
    <w:name w:val="WW8Num12z0"/>
    <w:qFormat/>
    <w:rsid w:val="0044056E"/>
    <w:rPr>
      <w:rFonts w:ascii="Times New Roman" w:hAnsi="Times New Roman" w:cs="Times New Roman"/>
    </w:rPr>
  </w:style>
  <w:style w:type="character" w:customStyle="1" w:styleId="WW8Num12z1">
    <w:name w:val="WW8Num12z1"/>
    <w:qFormat/>
    <w:rsid w:val="0044056E"/>
  </w:style>
  <w:style w:type="character" w:customStyle="1" w:styleId="WW8Num12z2">
    <w:name w:val="WW8Num12z2"/>
    <w:qFormat/>
    <w:rsid w:val="0044056E"/>
  </w:style>
  <w:style w:type="character" w:customStyle="1" w:styleId="WW8Num12z3">
    <w:name w:val="WW8Num12z3"/>
    <w:qFormat/>
    <w:rsid w:val="0044056E"/>
  </w:style>
  <w:style w:type="character" w:customStyle="1" w:styleId="WW8Num12z4">
    <w:name w:val="WW8Num12z4"/>
    <w:qFormat/>
    <w:rsid w:val="0044056E"/>
  </w:style>
  <w:style w:type="character" w:customStyle="1" w:styleId="WW8Num12z5">
    <w:name w:val="WW8Num12z5"/>
    <w:qFormat/>
    <w:rsid w:val="0044056E"/>
  </w:style>
  <w:style w:type="character" w:customStyle="1" w:styleId="WW8Num12z6">
    <w:name w:val="WW8Num12z6"/>
    <w:qFormat/>
    <w:rsid w:val="0044056E"/>
  </w:style>
  <w:style w:type="character" w:customStyle="1" w:styleId="WW8Num12z7">
    <w:name w:val="WW8Num12z7"/>
    <w:qFormat/>
    <w:rsid w:val="0044056E"/>
  </w:style>
  <w:style w:type="character" w:customStyle="1" w:styleId="WW8Num12z8">
    <w:name w:val="WW8Num12z8"/>
    <w:qFormat/>
    <w:rsid w:val="0044056E"/>
  </w:style>
  <w:style w:type="character" w:customStyle="1" w:styleId="WW8Num13z0">
    <w:name w:val="WW8Num13z0"/>
    <w:qFormat/>
    <w:rsid w:val="0044056E"/>
    <w:rPr>
      <w:b w:val="0"/>
      <w:bCs w:val="0"/>
      <w:color w:val="000000"/>
      <w:sz w:val="28"/>
      <w:szCs w:val="28"/>
    </w:rPr>
  </w:style>
  <w:style w:type="character" w:customStyle="1" w:styleId="WW8Num13z1">
    <w:name w:val="WW8Num13z1"/>
    <w:qFormat/>
    <w:rsid w:val="0044056E"/>
    <w:rPr>
      <w:rFonts w:ascii="Courier New" w:hAnsi="Courier New" w:cs="Courier New"/>
    </w:rPr>
  </w:style>
  <w:style w:type="character" w:customStyle="1" w:styleId="WW8Num13z2">
    <w:name w:val="WW8Num13z2"/>
    <w:qFormat/>
    <w:rsid w:val="0044056E"/>
    <w:rPr>
      <w:rFonts w:ascii="Wingdings" w:hAnsi="Wingdings" w:cs="Wingdings"/>
    </w:rPr>
  </w:style>
  <w:style w:type="character" w:customStyle="1" w:styleId="WW8Num13z3">
    <w:name w:val="WW8Num13z3"/>
    <w:qFormat/>
    <w:rsid w:val="0044056E"/>
    <w:rPr>
      <w:rFonts w:ascii="Symbol" w:hAnsi="Symbol" w:cs="Symbol"/>
    </w:rPr>
  </w:style>
  <w:style w:type="character" w:customStyle="1" w:styleId="WW8Num14z0">
    <w:name w:val="WW8Num14z0"/>
    <w:qFormat/>
    <w:rsid w:val="0044056E"/>
    <w:rPr>
      <w:rFonts w:ascii="Symbol" w:hAnsi="Symbol" w:cs="Symbol"/>
      <w:sz w:val="20"/>
    </w:rPr>
  </w:style>
  <w:style w:type="character" w:customStyle="1" w:styleId="WW8Num14z1">
    <w:name w:val="WW8Num14z1"/>
    <w:qFormat/>
    <w:rsid w:val="0044056E"/>
    <w:rPr>
      <w:rFonts w:ascii="Courier New" w:hAnsi="Courier New" w:cs="Courier New"/>
      <w:sz w:val="20"/>
    </w:rPr>
  </w:style>
  <w:style w:type="character" w:customStyle="1" w:styleId="WW8Num14z2">
    <w:name w:val="WW8Num14z2"/>
    <w:qFormat/>
    <w:rsid w:val="0044056E"/>
    <w:rPr>
      <w:rFonts w:ascii="Wingdings" w:hAnsi="Wingdings" w:cs="Wingdings"/>
      <w:sz w:val="20"/>
    </w:rPr>
  </w:style>
  <w:style w:type="character" w:customStyle="1" w:styleId="WW8Num15z0">
    <w:name w:val="WW8Num15z0"/>
    <w:qFormat/>
    <w:rsid w:val="0044056E"/>
    <w:rPr>
      <w:rFonts w:ascii="Arial" w:hAnsi="Arial" w:cs="Arial"/>
    </w:rPr>
  </w:style>
  <w:style w:type="character" w:customStyle="1" w:styleId="WW8Num15z1">
    <w:name w:val="WW8Num15z1"/>
    <w:qFormat/>
    <w:rsid w:val="0044056E"/>
    <w:rPr>
      <w:rFonts w:ascii="Courier New" w:hAnsi="Courier New" w:cs="Courier New"/>
    </w:rPr>
  </w:style>
  <w:style w:type="character" w:customStyle="1" w:styleId="WW8Num15z2">
    <w:name w:val="WW8Num15z2"/>
    <w:qFormat/>
    <w:rsid w:val="0044056E"/>
    <w:rPr>
      <w:rFonts w:ascii="Wingdings" w:hAnsi="Wingdings" w:cs="Wingdings"/>
    </w:rPr>
  </w:style>
  <w:style w:type="character" w:customStyle="1" w:styleId="WW8Num15z3">
    <w:name w:val="WW8Num15z3"/>
    <w:qFormat/>
    <w:rsid w:val="0044056E"/>
    <w:rPr>
      <w:rFonts w:ascii="Symbol" w:hAnsi="Symbol" w:cs="Symbol"/>
    </w:rPr>
  </w:style>
  <w:style w:type="character" w:customStyle="1" w:styleId="WW8Num16z0">
    <w:name w:val="WW8Num16z0"/>
    <w:qFormat/>
    <w:rsid w:val="0044056E"/>
    <w:rPr>
      <w:rFonts w:ascii="Symbol" w:hAnsi="Symbol" w:cs="Symbol"/>
    </w:rPr>
  </w:style>
  <w:style w:type="character" w:customStyle="1" w:styleId="WW8Num16z1">
    <w:name w:val="WW8Num16z1"/>
    <w:qFormat/>
    <w:rsid w:val="0044056E"/>
    <w:rPr>
      <w:rFonts w:ascii="Courier New" w:hAnsi="Courier New" w:cs="Times New Roman"/>
    </w:rPr>
  </w:style>
  <w:style w:type="character" w:customStyle="1" w:styleId="WW8Num16z2">
    <w:name w:val="WW8Num16z2"/>
    <w:qFormat/>
    <w:rsid w:val="0044056E"/>
    <w:rPr>
      <w:rFonts w:ascii="Wingdings" w:hAnsi="Wingdings" w:cs="Wingdings"/>
    </w:rPr>
  </w:style>
  <w:style w:type="character" w:customStyle="1" w:styleId="1">
    <w:name w:val="Основной шрифт абзаца1"/>
    <w:qFormat/>
    <w:rsid w:val="0044056E"/>
  </w:style>
  <w:style w:type="character" w:customStyle="1" w:styleId="6">
    <w:name w:val="Знак Знак6"/>
    <w:qFormat/>
    <w:rsid w:val="0044056E"/>
    <w:rPr>
      <w:rFonts w:cs="Times New Roman"/>
      <w:sz w:val="24"/>
      <w:szCs w:val="24"/>
      <w:lang w:val="ru-RU" w:eastAsia="ar-SA" w:bidi="ar-SA"/>
    </w:rPr>
  </w:style>
  <w:style w:type="character" w:customStyle="1" w:styleId="FontStyle30">
    <w:name w:val="Font Style30"/>
    <w:qFormat/>
    <w:rsid w:val="0044056E"/>
    <w:rPr>
      <w:rFonts w:ascii="Times New Roman" w:hAnsi="Times New Roman" w:cs="Times New Roman"/>
      <w:b/>
      <w:bCs/>
      <w:sz w:val="22"/>
      <w:szCs w:val="22"/>
    </w:rPr>
  </w:style>
  <w:style w:type="character" w:styleId="Strong">
    <w:name w:val="Strong"/>
    <w:uiPriority w:val="22"/>
    <w:qFormat/>
    <w:rsid w:val="0044056E"/>
    <w:rPr>
      <w:rFonts w:cs="Times New Roman"/>
      <w:b/>
      <w:bCs/>
    </w:rPr>
  </w:style>
  <w:style w:type="character" w:customStyle="1" w:styleId="5">
    <w:name w:val="Знак Знак5"/>
    <w:qFormat/>
    <w:rsid w:val="0044056E"/>
    <w:rPr>
      <w:rFonts w:ascii="Times New Roman" w:hAnsi="Times New Roman" w:cs="Times New Roman"/>
      <w:sz w:val="24"/>
      <w:szCs w:val="24"/>
    </w:rPr>
  </w:style>
  <w:style w:type="character" w:customStyle="1" w:styleId="4">
    <w:name w:val="Знак Знак4"/>
    <w:qFormat/>
    <w:rsid w:val="0044056E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qFormat/>
    <w:rsid w:val="0044056E"/>
    <w:rPr>
      <w:rFonts w:ascii="Times New Roman" w:hAnsi="Times New Roman" w:cs="Times New Roman"/>
      <w:sz w:val="22"/>
      <w:szCs w:val="22"/>
    </w:rPr>
  </w:style>
  <w:style w:type="character" w:customStyle="1" w:styleId="3">
    <w:name w:val="Знак Знак3"/>
    <w:qFormat/>
    <w:rsid w:val="0044056E"/>
    <w:rPr>
      <w:rFonts w:cs="Times New Roman"/>
      <w:b/>
      <w:bCs/>
      <w:color w:val="000000"/>
      <w:kern w:val="2"/>
      <w:sz w:val="28"/>
      <w:szCs w:val="28"/>
      <w:lang w:val="ru-RU" w:eastAsia="ar-SA" w:bidi="ar-SA"/>
    </w:rPr>
  </w:style>
  <w:style w:type="character" w:customStyle="1" w:styleId="2">
    <w:name w:val="Знак Знак2"/>
    <w:link w:val="21"/>
    <w:qFormat/>
    <w:rsid w:val="0044056E"/>
    <w:rPr>
      <w:rFonts w:ascii="Tahoma" w:hAnsi="Tahoma" w:cs="Tahoma"/>
      <w:lang w:val="ru-RU" w:eastAsia="ar-SA" w:bidi="ar-SA"/>
    </w:rPr>
  </w:style>
  <w:style w:type="character" w:customStyle="1" w:styleId="10">
    <w:name w:val="Знак Знак1"/>
    <w:link w:val="11"/>
    <w:qFormat/>
    <w:rsid w:val="0044056E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a">
    <w:name w:val="Выделение"/>
    <w:uiPriority w:val="20"/>
    <w:qFormat/>
    <w:rsid w:val="0044056E"/>
    <w:rPr>
      <w:rFonts w:cs="Times New Roman"/>
      <w:i/>
      <w:iCs/>
    </w:rPr>
  </w:style>
  <w:style w:type="character" w:customStyle="1" w:styleId="-">
    <w:name w:val="Интернет-ссылка"/>
    <w:basedOn w:val="DefaultParagraphFont"/>
    <w:uiPriority w:val="99"/>
    <w:semiHidden/>
    <w:unhideWhenUsed/>
    <w:rsid w:val="004C0184"/>
    <w:rPr>
      <w:color w:val="0000FF"/>
      <w:u w:val="single"/>
    </w:rPr>
  </w:style>
  <w:style w:type="character" w:customStyle="1" w:styleId="a0">
    <w:name w:val="Знак Знак"/>
    <w:qFormat/>
    <w:rsid w:val="0044056E"/>
    <w:rPr>
      <w:rFonts w:cs="Times New Roman"/>
      <w:sz w:val="24"/>
      <w:szCs w:val="24"/>
      <w:lang w:val="ru-RU" w:eastAsia="ar-SA" w:bidi="ar-SA"/>
    </w:rPr>
  </w:style>
  <w:style w:type="character" w:customStyle="1" w:styleId="Zag11">
    <w:name w:val="Zag_11"/>
    <w:qFormat/>
    <w:rsid w:val="0044056E"/>
  </w:style>
  <w:style w:type="character" w:customStyle="1" w:styleId="FontStyle20">
    <w:name w:val="Font Style20"/>
    <w:qFormat/>
    <w:rsid w:val="0044056E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qFormat/>
    <w:rsid w:val="0044056E"/>
    <w:rPr>
      <w:rFonts w:ascii="Times New Roman" w:hAnsi="Times New Roman" w:cs="Times New Roman"/>
    </w:rPr>
  </w:style>
  <w:style w:type="character" w:customStyle="1" w:styleId="c1">
    <w:name w:val="c1"/>
    <w:qFormat/>
    <w:rsid w:val="0044056E"/>
    <w:rPr>
      <w:rFonts w:ascii="Times New Roman" w:hAnsi="Times New Roman" w:cs="Times New Roman"/>
    </w:rPr>
  </w:style>
  <w:style w:type="character" w:customStyle="1" w:styleId="c1c7">
    <w:name w:val="c1 c7"/>
    <w:qFormat/>
    <w:rsid w:val="0044056E"/>
    <w:rPr>
      <w:rFonts w:ascii="Times New Roman" w:hAnsi="Times New Roman" w:cs="Times New Roman"/>
    </w:rPr>
  </w:style>
  <w:style w:type="character" w:customStyle="1" w:styleId="a1">
    <w:name w:val="Посещённая гиперссылка"/>
    <w:rsid w:val="0044056E"/>
    <w:rPr>
      <w:rFonts w:cs="Times New Roman"/>
      <w:color w:val="800080"/>
      <w:u w:val="single"/>
    </w:rPr>
  </w:style>
  <w:style w:type="character" w:styleId="PageNumber">
    <w:name w:val="page number"/>
    <w:basedOn w:val="1"/>
    <w:qFormat/>
    <w:rsid w:val="0044056E"/>
  </w:style>
  <w:style w:type="character" w:customStyle="1" w:styleId="8">
    <w:name w:val="Заголовок 8 Знак"/>
    <w:link w:val="81"/>
    <w:uiPriority w:val="9"/>
    <w:semiHidden/>
    <w:qFormat/>
    <w:rsid w:val="009D759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a2">
    <w:name w:val="Название Знак"/>
    <w:qFormat/>
    <w:rsid w:val="009D7597"/>
    <w:rPr>
      <w:rFonts w:eastAsia="Calibri"/>
      <w:sz w:val="24"/>
      <w:szCs w:val="24"/>
      <w:lang w:eastAsia="ar-SA"/>
    </w:rPr>
  </w:style>
  <w:style w:type="character" w:customStyle="1" w:styleId="11">
    <w:name w:val="Заголовок 1 Знак"/>
    <w:link w:val="10"/>
    <w:uiPriority w:val="9"/>
    <w:qFormat/>
    <w:rsid w:val="0082524F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a3">
    <w:name w:val="Цветовое выделение"/>
    <w:uiPriority w:val="99"/>
    <w:qFormat/>
    <w:rsid w:val="0082524F"/>
    <w:rPr>
      <w:b/>
      <w:color w:val="26282F"/>
    </w:rPr>
  </w:style>
  <w:style w:type="character" w:customStyle="1" w:styleId="a4">
    <w:name w:val="Гипертекстовая ссылка"/>
    <w:uiPriority w:val="99"/>
    <w:qFormat/>
    <w:rsid w:val="0082524F"/>
    <w:rPr>
      <w:rFonts w:cs="Times New Roman"/>
      <w:b/>
      <w:color w:val="106BBE"/>
    </w:rPr>
  </w:style>
  <w:style w:type="character" w:customStyle="1" w:styleId="20">
    <w:name w:val="Заголовок 2 Знак"/>
    <w:link w:val="20"/>
    <w:uiPriority w:val="9"/>
    <w:semiHidden/>
    <w:qFormat/>
    <w:rsid w:val="002037D5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5">
    <w:name w:val="Текст выноски Знак"/>
    <w:basedOn w:val="DefaultParagraphFont"/>
    <w:uiPriority w:val="99"/>
    <w:qFormat/>
    <w:rsid w:val="00FE1A32"/>
    <w:rPr>
      <w:rFonts w:ascii="Tahoma" w:eastAsia="Calibri" w:hAnsi="Tahoma" w:cs="Tahoma"/>
      <w:sz w:val="16"/>
      <w:szCs w:val="16"/>
      <w:lang w:eastAsia="ar-SA"/>
    </w:rPr>
  </w:style>
  <w:style w:type="character" w:customStyle="1" w:styleId="a6">
    <w:name w:val="Абзац списка Знак"/>
    <w:uiPriority w:val="34"/>
    <w:qFormat/>
    <w:locked/>
    <w:rsid w:val="00AC7E44"/>
    <w:rPr>
      <w:rFonts w:ascii="Calibri" w:eastAsia="Calibri" w:hAnsi="Calibri" w:cs="Calibri"/>
      <w:sz w:val="22"/>
      <w:szCs w:val="22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05472A"/>
    <w:rPr>
      <w:sz w:val="16"/>
      <w:szCs w:val="16"/>
    </w:rPr>
  </w:style>
  <w:style w:type="character" w:customStyle="1" w:styleId="a7">
    <w:name w:val="Текст примечания Знак"/>
    <w:basedOn w:val="DefaultParagraphFont"/>
    <w:uiPriority w:val="99"/>
    <w:semiHidden/>
    <w:qFormat/>
    <w:rsid w:val="0005472A"/>
    <w:rPr>
      <w:lang w:eastAsia="ar-SA"/>
    </w:rPr>
  </w:style>
  <w:style w:type="character" w:customStyle="1" w:styleId="a8">
    <w:name w:val="Тема примечания Знак"/>
    <w:basedOn w:val="a7"/>
    <w:uiPriority w:val="99"/>
    <w:semiHidden/>
    <w:qFormat/>
    <w:rsid w:val="0005472A"/>
    <w:rPr>
      <w:b/>
      <w:bCs/>
      <w:lang w:eastAsia="ar-SA"/>
    </w:rPr>
  </w:style>
  <w:style w:type="character" w:customStyle="1" w:styleId="c0">
    <w:name w:val="c0"/>
    <w:basedOn w:val="DefaultParagraphFont"/>
    <w:qFormat/>
    <w:rsid w:val="00CB2890"/>
  </w:style>
  <w:style w:type="paragraph" w:customStyle="1" w:styleId="a9">
    <w:name w:val="Заголовок"/>
    <w:basedOn w:val="Normal"/>
    <w:next w:val="BodyText"/>
    <w:qFormat/>
    <w:rsid w:val="00F01CE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44056E"/>
    <w:pPr>
      <w:spacing w:after="120"/>
    </w:pPr>
  </w:style>
  <w:style w:type="paragraph" w:styleId="List">
    <w:name w:val="List"/>
    <w:basedOn w:val="BodyText"/>
    <w:rsid w:val="0044056E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a">
    <w:name w:val="Указатель"/>
    <w:basedOn w:val="Normal"/>
    <w:qFormat/>
    <w:pPr>
      <w:suppressLineNumbers/>
    </w:pPr>
    <w:rPr>
      <w:rFonts w:cs="Lucida Sans"/>
    </w:rPr>
  </w:style>
  <w:style w:type="paragraph" w:customStyle="1" w:styleId="110">
    <w:name w:val="Заголовок 11"/>
    <w:basedOn w:val="Normal"/>
    <w:next w:val="Normal"/>
    <w:uiPriority w:val="1"/>
    <w:qFormat/>
    <w:rsid w:val="00E564B7"/>
    <w:pPr>
      <w:widowControl w:val="0"/>
      <w:suppressAutoHyphens w:val="0"/>
      <w:ind w:left="569" w:hanging="212"/>
      <w:outlineLvl w:val="1"/>
    </w:pPr>
    <w:rPr>
      <w:b/>
      <w:bCs/>
      <w:sz w:val="28"/>
      <w:szCs w:val="28"/>
      <w:lang w:eastAsia="en-US"/>
    </w:rPr>
  </w:style>
  <w:style w:type="paragraph" w:customStyle="1" w:styleId="21">
    <w:name w:val="Заголовок 21"/>
    <w:basedOn w:val="Normal"/>
    <w:next w:val="Normal"/>
    <w:link w:val="2"/>
    <w:uiPriority w:val="9"/>
    <w:semiHidden/>
    <w:unhideWhenUsed/>
    <w:qFormat/>
    <w:rsid w:val="002037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31">
    <w:name w:val="Заголовок 31"/>
    <w:basedOn w:val="Normal"/>
    <w:next w:val="Normal"/>
    <w:qFormat/>
    <w:rsid w:val="0044056E"/>
    <w:pPr>
      <w:keepNext/>
      <w:tabs>
        <w:tab w:val="left" w:pos="720"/>
      </w:tabs>
      <w:ind w:left="720" w:hanging="720"/>
      <w:jc w:val="right"/>
      <w:outlineLvl w:val="2"/>
    </w:pPr>
    <w:rPr>
      <w:rFonts w:eastAsia="Calibri"/>
    </w:rPr>
  </w:style>
  <w:style w:type="paragraph" w:customStyle="1" w:styleId="81">
    <w:name w:val="Заголовок 81"/>
    <w:basedOn w:val="Normal"/>
    <w:next w:val="Normal"/>
    <w:link w:val="8"/>
    <w:uiPriority w:val="9"/>
    <w:qFormat/>
    <w:rsid w:val="009D7597"/>
    <w:pPr>
      <w:spacing w:before="240" w:after="60"/>
      <w:outlineLvl w:val="7"/>
    </w:pPr>
    <w:rPr>
      <w:rFonts w:ascii="Calibri" w:hAnsi="Calibri"/>
      <w:i/>
      <w:iCs/>
    </w:rPr>
  </w:style>
  <w:style w:type="paragraph" w:customStyle="1" w:styleId="12">
    <w:name w:val="Название объекта1"/>
    <w:basedOn w:val="Normal"/>
    <w:next w:val="Normal"/>
    <w:qFormat/>
    <w:rsid w:val="0044056E"/>
    <w:pPr>
      <w:jc w:val="both"/>
    </w:pPr>
    <w:rPr>
      <w:rFonts w:eastAsia="Calibri"/>
    </w:rPr>
  </w:style>
  <w:style w:type="paragraph" w:styleId="IndexHeading">
    <w:name w:val="index heading"/>
    <w:basedOn w:val="Normal"/>
    <w:qFormat/>
    <w:rsid w:val="00F01CE2"/>
    <w:pPr>
      <w:suppressLineNumbers/>
    </w:pPr>
    <w:rPr>
      <w:rFonts w:cs="Lucida Sans"/>
    </w:rPr>
  </w:style>
  <w:style w:type="paragraph" w:customStyle="1" w:styleId="13">
    <w:name w:val="Заголовок1"/>
    <w:basedOn w:val="Normal"/>
    <w:next w:val="BodyText"/>
    <w:qFormat/>
    <w:rsid w:val="0044056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14">
    <w:name w:val="Название1"/>
    <w:basedOn w:val="Normal"/>
    <w:qFormat/>
    <w:rsid w:val="0044056E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Normal"/>
    <w:qFormat/>
    <w:rsid w:val="0044056E"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44056E"/>
    <w:rPr>
      <w:rFonts w:ascii="Calibri" w:eastAsia="Calibri" w:hAnsi="Calibri"/>
      <w:sz w:val="22"/>
      <w:szCs w:val="22"/>
      <w:lang w:eastAsia="ar-SA"/>
    </w:rPr>
  </w:style>
  <w:style w:type="paragraph" w:customStyle="1" w:styleId="Style1">
    <w:name w:val="Style1"/>
    <w:basedOn w:val="Normal"/>
    <w:qFormat/>
    <w:rsid w:val="0044056E"/>
    <w:pPr>
      <w:widowControl w:val="0"/>
      <w:spacing w:line="278" w:lineRule="exact"/>
      <w:jc w:val="center"/>
    </w:pPr>
    <w:rPr>
      <w:rFonts w:eastAsia="Calibri"/>
      <w:kern w:val="2"/>
    </w:rPr>
  </w:style>
  <w:style w:type="paragraph" w:styleId="BodyTextIndent">
    <w:name w:val="Body Text Indent"/>
    <w:basedOn w:val="Normal"/>
    <w:rsid w:val="0044056E"/>
    <w:pPr>
      <w:ind w:firstLine="360"/>
      <w:jc w:val="both"/>
    </w:pPr>
  </w:style>
  <w:style w:type="paragraph" w:styleId="NormalWeb">
    <w:name w:val="Normal (Web)"/>
    <w:basedOn w:val="Normal"/>
    <w:qFormat/>
    <w:rsid w:val="0044056E"/>
    <w:pPr>
      <w:spacing w:before="280" w:after="280"/>
    </w:pPr>
  </w:style>
  <w:style w:type="paragraph" w:styleId="ListParagraph">
    <w:name w:val="List Paragraph"/>
    <w:basedOn w:val="Normal"/>
    <w:uiPriority w:val="34"/>
    <w:qFormat/>
    <w:rsid w:val="0044056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с отступом 21"/>
    <w:basedOn w:val="Normal"/>
    <w:qFormat/>
    <w:rsid w:val="0044056E"/>
    <w:pPr>
      <w:spacing w:line="360" w:lineRule="auto"/>
      <w:ind w:firstLine="720"/>
      <w:jc w:val="both"/>
    </w:pPr>
    <w:rPr>
      <w:rFonts w:eastAsia="Calibri"/>
      <w:b/>
      <w:bCs/>
      <w:color w:val="000000"/>
      <w:kern w:val="2"/>
      <w:sz w:val="28"/>
      <w:szCs w:val="28"/>
    </w:rPr>
  </w:style>
  <w:style w:type="paragraph" w:customStyle="1" w:styleId="16">
    <w:name w:val="Схема документа1"/>
    <w:basedOn w:val="Normal"/>
    <w:qFormat/>
    <w:rsid w:val="0044056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uiPriority w:val="99"/>
    <w:qFormat/>
    <w:rsid w:val="0044056E"/>
    <w:rPr>
      <w:rFonts w:ascii="Tahoma" w:eastAsia="Calibri" w:hAnsi="Tahoma" w:cs="Tahoma"/>
      <w:sz w:val="16"/>
      <w:szCs w:val="16"/>
    </w:rPr>
  </w:style>
  <w:style w:type="paragraph" w:customStyle="1" w:styleId="ab">
    <w:name w:val="Знак Знак Знак Знак"/>
    <w:basedOn w:val="Normal"/>
    <w:qFormat/>
    <w:rsid w:val="0044056E"/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qFormat/>
    <w:rsid w:val="0044056E"/>
    <w:rPr>
      <w:rFonts w:ascii="Courier New" w:eastAsia="Calibri" w:hAnsi="Courier New" w:cs="Courier New"/>
      <w:color w:val="000000"/>
      <w:kern w:val="2"/>
      <w:lang w:eastAsia="ar-SA"/>
    </w:rPr>
  </w:style>
  <w:style w:type="paragraph" w:customStyle="1" w:styleId="ac">
    <w:name w:val="Знак"/>
    <w:basedOn w:val="Normal"/>
    <w:qFormat/>
    <w:rsid w:val="0044056E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7">
    <w:name w:val="Знак Знак Знак Знак1"/>
    <w:basedOn w:val="Normal"/>
    <w:qFormat/>
    <w:rsid w:val="0044056E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Nonformat">
    <w:name w:val="ConsNonformat"/>
    <w:qFormat/>
    <w:rsid w:val="0044056E"/>
    <w:pPr>
      <w:widowControl w:val="0"/>
    </w:pPr>
    <w:rPr>
      <w:rFonts w:ascii="Courier New" w:eastAsia="Calibri" w:hAnsi="Courier New" w:cs="Courier New"/>
      <w:lang w:eastAsia="ar-SA"/>
    </w:rPr>
  </w:style>
  <w:style w:type="paragraph" w:customStyle="1" w:styleId="18">
    <w:name w:val="Цитата1"/>
    <w:basedOn w:val="Normal"/>
    <w:qFormat/>
    <w:rsid w:val="0044056E"/>
    <w:pPr>
      <w:widowControl w:val="0"/>
      <w:spacing w:before="280" w:line="379" w:lineRule="auto"/>
      <w:ind w:left="400" w:right="400"/>
    </w:pPr>
    <w:rPr>
      <w:rFonts w:eastAsia="Calibri"/>
      <w:b/>
      <w:bCs/>
      <w:sz w:val="28"/>
      <w:szCs w:val="28"/>
    </w:rPr>
  </w:style>
  <w:style w:type="paragraph" w:styleId="Title">
    <w:name w:val="Title"/>
    <w:basedOn w:val="Normal"/>
    <w:next w:val="Subtitle"/>
    <w:qFormat/>
    <w:rsid w:val="0044056E"/>
    <w:pPr>
      <w:jc w:val="center"/>
    </w:pPr>
    <w:rPr>
      <w:rFonts w:eastAsia="Calibri"/>
    </w:rPr>
  </w:style>
  <w:style w:type="paragraph" w:styleId="Subtitle">
    <w:name w:val="Subtitle"/>
    <w:basedOn w:val="13"/>
    <w:next w:val="BodyText"/>
    <w:qFormat/>
    <w:rsid w:val="0044056E"/>
    <w:pPr>
      <w:jc w:val="center"/>
    </w:pPr>
    <w:rPr>
      <w:i/>
      <w:iCs/>
    </w:rPr>
  </w:style>
  <w:style w:type="paragraph" w:customStyle="1" w:styleId="Default">
    <w:name w:val="Default"/>
    <w:qFormat/>
    <w:rsid w:val="0044056E"/>
    <w:rPr>
      <w:rFonts w:eastAsia="Calibri"/>
      <w:color w:val="000000"/>
      <w:sz w:val="24"/>
      <w:szCs w:val="24"/>
      <w:lang w:eastAsia="ar-SA"/>
    </w:rPr>
  </w:style>
  <w:style w:type="paragraph" w:customStyle="1" w:styleId="19">
    <w:name w:val="Без интервала1"/>
    <w:qFormat/>
    <w:rsid w:val="0044056E"/>
    <w:rPr>
      <w:rFonts w:ascii="Calibri" w:hAnsi="Calibri" w:cs="Calibri"/>
      <w:sz w:val="22"/>
      <w:szCs w:val="22"/>
      <w:lang w:eastAsia="ar-SA"/>
    </w:rPr>
  </w:style>
  <w:style w:type="paragraph" w:customStyle="1" w:styleId="1a">
    <w:name w:val="Знак1"/>
    <w:basedOn w:val="Normal"/>
    <w:qFormat/>
    <w:rsid w:val="0044056E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d">
    <w:name w:val="Колонтитул"/>
    <w:basedOn w:val="Normal"/>
    <w:qFormat/>
    <w:rsid w:val="00F01CE2"/>
  </w:style>
  <w:style w:type="paragraph" w:customStyle="1" w:styleId="1b">
    <w:name w:val="Нижний колонтитул1"/>
    <w:basedOn w:val="Normal"/>
    <w:qFormat/>
    <w:rsid w:val="0044056E"/>
    <w:pPr>
      <w:tabs>
        <w:tab w:val="center" w:pos="4677"/>
        <w:tab w:val="right" w:pos="9355"/>
      </w:tabs>
    </w:pPr>
  </w:style>
  <w:style w:type="paragraph" w:customStyle="1" w:styleId="1c">
    <w:name w:val="Абзац списка1"/>
    <w:basedOn w:val="Normal"/>
    <w:qFormat/>
    <w:rsid w:val="0044056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e">
    <w:name w:val="Содержимое таблицы"/>
    <w:basedOn w:val="Normal"/>
    <w:qFormat/>
    <w:rsid w:val="0044056E"/>
    <w:pPr>
      <w:suppressLineNumbers/>
    </w:pPr>
  </w:style>
  <w:style w:type="paragraph" w:customStyle="1" w:styleId="af">
    <w:name w:val="Заголовок таблицы"/>
    <w:basedOn w:val="ae"/>
    <w:qFormat/>
    <w:rsid w:val="0044056E"/>
    <w:pPr>
      <w:jc w:val="center"/>
    </w:pPr>
    <w:rPr>
      <w:b/>
      <w:bCs/>
    </w:rPr>
  </w:style>
  <w:style w:type="paragraph" w:customStyle="1" w:styleId="af0">
    <w:name w:val="Содержимое врезки"/>
    <w:basedOn w:val="BodyText"/>
    <w:qFormat/>
    <w:rsid w:val="0044056E"/>
  </w:style>
  <w:style w:type="paragraph" w:customStyle="1" w:styleId="1d">
    <w:name w:val="Верхний колонтитул1"/>
    <w:basedOn w:val="Normal"/>
    <w:qFormat/>
    <w:rsid w:val="0044056E"/>
    <w:pPr>
      <w:suppressLineNumbers/>
      <w:tabs>
        <w:tab w:val="center" w:pos="4819"/>
        <w:tab w:val="right" w:pos="9638"/>
      </w:tabs>
    </w:pPr>
  </w:style>
  <w:style w:type="paragraph" w:customStyle="1" w:styleId="22">
    <w:name w:val="Знак Знак Знак Знак2"/>
    <w:basedOn w:val="Normal"/>
    <w:qFormat/>
    <w:rsid w:val="00506A3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Нормальный (таблица)"/>
    <w:basedOn w:val="Normal"/>
    <w:next w:val="Normal"/>
    <w:uiPriority w:val="99"/>
    <w:qFormat/>
    <w:rsid w:val="0082524F"/>
    <w:pPr>
      <w:widowControl w:val="0"/>
      <w:suppressAutoHyphens w:val="0"/>
      <w:jc w:val="both"/>
    </w:pPr>
    <w:rPr>
      <w:rFonts w:ascii="Arial" w:hAnsi="Arial" w:cs="Arial"/>
      <w:lang w:eastAsia="ru-RU"/>
    </w:rPr>
  </w:style>
  <w:style w:type="paragraph" w:customStyle="1" w:styleId="af2">
    <w:name w:val="Прижатый влево"/>
    <w:basedOn w:val="Normal"/>
    <w:next w:val="Normal"/>
    <w:uiPriority w:val="99"/>
    <w:qFormat/>
    <w:rsid w:val="0082524F"/>
    <w:pPr>
      <w:widowControl w:val="0"/>
      <w:suppressAutoHyphens w:val="0"/>
    </w:pPr>
    <w:rPr>
      <w:rFonts w:ascii="Arial" w:hAnsi="Arial" w:cs="Arial"/>
      <w:lang w:eastAsia="ru-RU"/>
    </w:rPr>
  </w:style>
  <w:style w:type="paragraph" w:customStyle="1" w:styleId="ParagraphStyle">
    <w:name w:val="Paragraph Style"/>
    <w:qFormat/>
    <w:rsid w:val="00F56600"/>
    <w:pPr>
      <w:widowControl w:val="0"/>
    </w:pPr>
    <w:rPr>
      <w:rFonts w:ascii="Arial" w:hAnsi="Arial" w:cs="Arial"/>
      <w:sz w:val="24"/>
      <w:szCs w:val="24"/>
    </w:rPr>
  </w:style>
  <w:style w:type="paragraph" w:customStyle="1" w:styleId="pagetext">
    <w:name w:val="page_text"/>
    <w:basedOn w:val="Normal"/>
    <w:qFormat/>
    <w:rsid w:val="00F56600"/>
    <w:pPr>
      <w:suppressAutoHyphens w:val="0"/>
      <w:spacing w:beforeAutospacing="1" w:afterAutospacing="1"/>
    </w:pPr>
    <w:rPr>
      <w:lang w:eastAsia="ru-RU"/>
    </w:rPr>
  </w:style>
  <w:style w:type="paragraph" w:customStyle="1" w:styleId="1e">
    <w:name w:val="Знак Знак1 Знак Знак Знак Знак Знак Знак"/>
    <w:basedOn w:val="Normal"/>
    <w:qFormat/>
    <w:rsid w:val="00F40545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1">
    <w:name w:val="Продолжение списка 21"/>
    <w:basedOn w:val="Normal"/>
    <w:qFormat/>
    <w:rsid w:val="009D1032"/>
    <w:pPr>
      <w:suppressAutoHyphens w:val="0"/>
      <w:spacing w:after="120"/>
      <w:ind w:left="566"/>
    </w:pPr>
    <w:rPr>
      <w:sz w:val="28"/>
      <w:szCs w:val="28"/>
    </w:rPr>
  </w:style>
  <w:style w:type="paragraph" w:customStyle="1" w:styleId="212">
    <w:name w:val="Список 21"/>
    <w:basedOn w:val="Normal"/>
    <w:qFormat/>
    <w:rsid w:val="007609A2"/>
    <w:pPr>
      <w:suppressAutoHyphens w:val="0"/>
      <w:ind w:left="566" w:hanging="283"/>
    </w:pPr>
    <w:rPr>
      <w:sz w:val="28"/>
      <w:szCs w:val="28"/>
    </w:rPr>
  </w:style>
  <w:style w:type="paragraph" w:customStyle="1" w:styleId="ConsPlusTitle">
    <w:name w:val="ConsPlusTitle"/>
    <w:uiPriority w:val="99"/>
    <w:qFormat/>
    <w:rsid w:val="007609A2"/>
    <w:pPr>
      <w:widowControl w:val="0"/>
    </w:pPr>
    <w:rPr>
      <w:rFonts w:ascii="Arial" w:hAnsi="Arial" w:cs="Arial"/>
      <w:b/>
      <w:bCs/>
    </w:rPr>
  </w:style>
  <w:style w:type="paragraph" w:styleId="BlockText">
    <w:name w:val="Block Text"/>
    <w:basedOn w:val="Normal"/>
    <w:uiPriority w:val="99"/>
    <w:qFormat/>
    <w:rsid w:val="00BB5A53"/>
    <w:pPr>
      <w:suppressAutoHyphens w:val="0"/>
      <w:ind w:left="720" w:right="715"/>
      <w:jc w:val="center"/>
    </w:pPr>
    <w:rPr>
      <w:sz w:val="40"/>
      <w:szCs w:val="40"/>
      <w:lang w:eastAsia="ru-RU"/>
    </w:rPr>
  </w:style>
  <w:style w:type="paragraph" w:customStyle="1" w:styleId="EmptyCellLayoutStyle">
    <w:name w:val="EmptyCellLayoutStyle"/>
    <w:qFormat/>
    <w:rsid w:val="00BD21C4"/>
    <w:pPr>
      <w:spacing w:after="200" w:line="276" w:lineRule="auto"/>
    </w:pPr>
    <w:rPr>
      <w:sz w:val="2"/>
    </w:rPr>
  </w:style>
  <w:style w:type="paragraph" w:customStyle="1" w:styleId="msonormalbullet2gif">
    <w:name w:val="msonormalbullet2.gif"/>
    <w:basedOn w:val="Normal"/>
    <w:qFormat/>
    <w:rsid w:val="00AC7E44"/>
    <w:pPr>
      <w:suppressAutoHyphens w:val="0"/>
      <w:spacing w:beforeAutospacing="1" w:afterAutospacing="1"/>
    </w:pPr>
    <w:rPr>
      <w:lang w:eastAsia="ru-RU"/>
    </w:rPr>
  </w:style>
  <w:style w:type="paragraph" w:customStyle="1" w:styleId="msonormalbullet3gif">
    <w:name w:val="msonormalbullet3.gif"/>
    <w:basedOn w:val="Normal"/>
    <w:qFormat/>
    <w:rsid w:val="00AC7E44"/>
    <w:pPr>
      <w:suppressAutoHyphens w:val="0"/>
      <w:spacing w:beforeAutospacing="1" w:afterAutospacing="1"/>
    </w:pPr>
    <w:rPr>
      <w:lang w:eastAsia="ru-RU"/>
    </w:rPr>
  </w:style>
  <w:style w:type="paragraph" w:customStyle="1" w:styleId="1f">
    <w:name w:val="Обычный (веб)1"/>
    <w:basedOn w:val="Normal"/>
    <w:uiPriority w:val="99"/>
    <w:qFormat/>
    <w:rsid w:val="00AC7E44"/>
    <w:pPr>
      <w:spacing w:before="100" w:after="100" w:line="100" w:lineRule="atLeast"/>
    </w:pPr>
  </w:style>
  <w:style w:type="paragraph" w:customStyle="1" w:styleId="c4">
    <w:name w:val="c4"/>
    <w:basedOn w:val="Normal"/>
    <w:qFormat/>
    <w:rsid w:val="00F20945"/>
    <w:pPr>
      <w:suppressAutoHyphens w:val="0"/>
      <w:spacing w:beforeAutospacing="1" w:afterAutospacing="1"/>
    </w:pPr>
    <w:rPr>
      <w:lang w:eastAsia="ru-RU"/>
    </w:rPr>
  </w:style>
  <w:style w:type="paragraph" w:customStyle="1" w:styleId="TableParagraph">
    <w:name w:val="Table Paragraph"/>
    <w:basedOn w:val="Normal"/>
    <w:uiPriority w:val="1"/>
    <w:qFormat/>
    <w:rsid w:val="002B7AC8"/>
    <w:pPr>
      <w:widowControl w:val="0"/>
      <w:suppressAutoHyphens w:val="0"/>
      <w:ind w:left="110"/>
    </w:pPr>
    <w:rPr>
      <w:sz w:val="22"/>
      <w:szCs w:val="22"/>
      <w:lang w:eastAsia="en-US"/>
    </w:rPr>
  </w:style>
  <w:style w:type="paragraph" w:customStyle="1" w:styleId="120">
    <w:name w:val="Заголовок 12"/>
    <w:basedOn w:val="Normal"/>
    <w:uiPriority w:val="1"/>
    <w:qFormat/>
    <w:rsid w:val="00E972CC"/>
    <w:pPr>
      <w:widowControl w:val="0"/>
      <w:suppressAutoHyphens w:val="0"/>
      <w:ind w:left="814"/>
      <w:outlineLvl w:val="1"/>
    </w:pPr>
    <w:rPr>
      <w:b/>
      <w:bCs/>
      <w:sz w:val="23"/>
      <w:szCs w:val="23"/>
      <w:lang w:eastAsia="en-US"/>
    </w:rPr>
  </w:style>
  <w:style w:type="paragraph" w:styleId="CommentText">
    <w:name w:val="annotation text"/>
    <w:basedOn w:val="Normal"/>
    <w:uiPriority w:val="99"/>
    <w:semiHidden/>
    <w:unhideWhenUsed/>
    <w:qFormat/>
    <w:rsid w:val="0005472A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qFormat/>
    <w:rsid w:val="0005472A"/>
    <w:rPr>
      <w:b/>
      <w:bCs/>
    </w:rPr>
  </w:style>
  <w:style w:type="paragraph" w:customStyle="1" w:styleId="p4">
    <w:name w:val="p4"/>
    <w:basedOn w:val="Normal"/>
    <w:qFormat/>
    <w:rsid w:val="00CB2890"/>
    <w:pPr>
      <w:suppressAutoHyphens w:val="0"/>
      <w:spacing w:beforeAutospacing="1" w:afterAutospacing="1"/>
    </w:pPr>
    <w:rPr>
      <w:lang w:eastAsia="ru-RU"/>
    </w:rPr>
  </w:style>
  <w:style w:type="paragraph" w:styleId="Footer">
    <w:name w:val="footer"/>
    <w:basedOn w:val="ad"/>
  </w:style>
  <w:style w:type="numbering" w:customStyle="1" w:styleId="1f0">
    <w:name w:val="Нет списка1"/>
    <w:uiPriority w:val="99"/>
    <w:semiHidden/>
    <w:unhideWhenUsed/>
    <w:qFormat/>
    <w:rsid w:val="00FE1A32"/>
  </w:style>
  <w:style w:type="table" w:styleId="TableGrid">
    <w:name w:val="Table Grid"/>
    <w:basedOn w:val="TableNormal"/>
    <w:uiPriority w:val="59"/>
    <w:rsid w:val="0076305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TableNormal"/>
    <w:uiPriority w:val="59"/>
    <w:rsid w:val="00FE1A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TableNormal"/>
    <w:uiPriority w:val="59"/>
    <w:rsid w:val="001419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TableNormal"/>
    <w:uiPriority w:val="59"/>
    <w:rsid w:val="00F345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TableNormal"/>
    <w:uiPriority w:val="39"/>
    <w:rsid w:val="001D0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B7AC8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dnovschool.uoirbitmo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nicinskschool.uoirbitmo.ru/tsentr-tochka-rosta/vzaimodeystvie-s-obrazovatelnymi-organizatsiyami/news/07122024-munitsipalnyy-den-laboratorii-v-ramkah-proekta-navigator-uspeha_20241207/" TargetMode="External"/><Relationship Id="rId14" Type="http://schemas.openxmlformats.org/officeDocument/2006/relationships/footer" Target="footer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0"/>
  <c:style val="2"/>
  <c:chart>
    <c:title>
      <c:tx>
        <c:rich>
          <a:bodyPr rot="0"/>
          <a:lstStyle/>
          <a:p>
            <a:pPr>
              <a:defRPr sz="1400" b="0" strike="noStrike" spc="-1">
                <a:solidFill>
                  <a:srgbClr val="595959"/>
                </a:solidFill>
                <a:latin typeface="Calibri"/>
              </a:defRPr>
            </a:pPr>
            <a:r>
              <a:rPr lang="ru-RU" sz="1400" b="0" strike="noStrike" spc="-1">
                <a:solidFill>
                  <a:srgbClr val="595959"/>
                </a:solidFill>
                <a:latin typeface="Calibri"/>
              </a:rPr>
              <a:t>Заглавие диаграммы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ШЭ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2022-2023 уч.г</c:v>
                </c:pt>
                <c:pt idx="1">
                  <c:v>2023-2024 уч.г</c:v>
                </c:pt>
                <c:pt idx="2">
                  <c:v>2024-2025 уч.г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0.87</c:v>
                </c:pt>
                <c:pt idx="1">
                  <c:v>0.76</c:v>
                </c:pt>
                <c:pt idx="2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МЭ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9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2022-2023 уч.г</c:v>
                </c:pt>
                <c:pt idx="1">
                  <c:v>2023-2024 уч.г</c:v>
                </c:pt>
                <c:pt idx="2">
                  <c:v>2024-2025 уч.г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0.05</c:v>
                </c:pt>
                <c:pt idx="1">
                  <c:v>9.2999999999999999E-2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5734312"/>
        <c:axId val="225734696"/>
      </c:barChart>
      <c:catAx>
        <c:axId val="225734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ru-RU"/>
          </a:p>
        </c:txPr>
        <c:crossAx val="225734696"/>
        <c:crosses val="autoZero"/>
        <c:auto val="1"/>
        <c:lblAlgn val="ctr"/>
        <c:lblOffset val="100"/>
        <c:noMultiLvlLbl val="0"/>
      </c:catAx>
      <c:valAx>
        <c:axId val="225734696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%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ru-RU"/>
          </a:p>
        </c:txPr>
        <c:crossAx val="225734312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0"/>
  <c:style val="2"/>
  <c:chart>
    <c:title>
      <c:tx>
        <c:rich>
          <a:bodyPr rot="0"/>
          <a:lstStyle/>
          <a:p>
            <a:pPr>
              <a:defRPr sz="1400" b="0" strike="noStrike" spc="-1">
                <a:solidFill>
                  <a:srgbClr val="595959"/>
                </a:solidFill>
                <a:latin typeface="Calibri"/>
              </a:defRPr>
            </a:pPr>
            <a:r>
              <a:rPr sz="1400" b="0" strike="noStrike" spc="-1">
                <a:solidFill>
                  <a:srgbClr val="595959"/>
                </a:solidFill>
                <a:latin typeface="Calibri"/>
              </a:rPr>
              <a:t>Заглавие диаграммы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Русский</c:v>
                </c:pt>
              </c:strCache>
            </c:strRef>
          </c:tx>
          <c:spPr>
            <a:ln w="28440" cap="rnd">
              <a:solidFill>
                <a:srgbClr val="4F81BD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80.5</c:v>
                </c:pt>
                <c:pt idx="1">
                  <c:v>25</c:v>
                </c:pt>
                <c:pt idx="2">
                  <c:v>23.75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ln w="28440" cap="rnd">
              <a:solidFill>
                <a:srgbClr val="C0504D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71.599999999999994</c:v>
                </c:pt>
                <c:pt idx="1">
                  <c:v>15.8</c:v>
                </c:pt>
                <c:pt idx="2">
                  <c:v>22.5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Окр мир</c:v>
                </c:pt>
              </c:strCache>
            </c:strRef>
          </c:tx>
          <c:spPr>
            <a:ln w="28440" cap="rnd">
              <a:solidFill>
                <a:srgbClr val="9BBB59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55.5</c:v>
                </c:pt>
                <c:pt idx="1">
                  <c:v>44.5</c:v>
                </c:pt>
                <c:pt idx="2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Биология</c:v>
                </c:pt>
              </c:strCache>
            </c:strRef>
          </c:tx>
          <c:spPr>
            <a:ln w="28440" cap="rnd">
              <a:solidFill>
                <a:srgbClr val="8064A2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3"/>
                <c:pt idx="0">
                  <c:v>43.4</c:v>
                </c:pt>
                <c:pt idx="1">
                  <c:v>0</c:v>
                </c:pt>
                <c:pt idx="2">
                  <c:v>56.5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История</c:v>
                </c:pt>
              </c:strCache>
            </c:strRef>
          </c:tx>
          <c:spPr>
            <a:ln w="28440" cap="rnd">
              <a:solidFill>
                <a:srgbClr val="4BACC6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3"/>
                <c:pt idx="0">
                  <c:v>62.5</c:v>
                </c:pt>
                <c:pt idx="1">
                  <c:v>28.5</c:v>
                </c:pt>
                <c:pt idx="2">
                  <c:v>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440" cap="rnd">
              <a:solidFill>
                <a:srgbClr val="F79646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3"/>
                <c:pt idx="0">
                  <c:v>80</c:v>
                </c:pt>
                <c:pt idx="1">
                  <c:v>0</c:v>
                </c:pt>
                <c:pt idx="2">
                  <c:v>20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География</c:v>
                </c:pt>
              </c:strCache>
            </c:strRef>
          </c:tx>
          <c:spPr>
            <a:ln w="28440" cap="rnd">
              <a:solidFill>
                <a:srgbClr val="772C2A"/>
              </a:solidFill>
              <a:round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результат за работу и отметка за четверть совпадают</c:v>
                </c:pt>
                <c:pt idx="1">
                  <c:v>результат ВПР выше отметки за четверть</c:v>
                </c:pt>
                <c:pt idx="2">
                  <c:v>результат ВПР ниже отметки за четверть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3"/>
                <c:pt idx="0">
                  <c:v>62.1</c:v>
                </c:pt>
                <c:pt idx="1">
                  <c:v>17.149999999999999</c:v>
                </c:pt>
                <c:pt idx="2">
                  <c:v>26.4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smooth val="0"/>
        <c:axId val="226012400"/>
        <c:axId val="225754608"/>
      </c:lineChart>
      <c:catAx>
        <c:axId val="226012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ru-RU"/>
          </a:p>
        </c:txPr>
        <c:crossAx val="225754608"/>
        <c:crosses val="autoZero"/>
        <c:auto val="1"/>
        <c:lblAlgn val="ctr"/>
        <c:lblOffset val="100"/>
        <c:noMultiLvlLbl val="0"/>
      </c:catAx>
      <c:valAx>
        <c:axId val="225754608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ru-RU"/>
          </a:p>
        </c:txPr>
        <c:crossAx val="226012400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78E4-28C6-4AE2-8C35-8CA7A1AD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7330</TotalTime>
  <Pages>55</Pages>
  <Words>20092</Words>
  <Characters>114527</Characters>
  <Application>Microsoft Office Word</Application>
  <DocSecurity>0</DocSecurity>
  <Lines>954</Lines>
  <Paragraphs>268</Paragraphs>
  <ScaleCrop>false</ScaleCrop>
  <Company/>
  <LinksUpToDate>false</LinksUpToDate>
  <CharactersWithSpaces>134351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по результатам аккредитационной экспертизы общеобразовательного учреждения</dc:title>
  <dc:subject/>
  <dc:creator>Елена</dc:creator>
  <dc:description/>
  <cp:lastModifiedBy>Админ</cp:lastModifiedBy>
  <cp:revision>111</cp:revision>
  <cp:lastPrinted>2025-04-11T11:32:00Z</cp:lastPrinted>
  <dcterms:created xsi:type="dcterms:W3CDTF">2021-01-19T15:07:00Z</dcterms:created>
  <dcterms:modified xsi:type="dcterms:W3CDTF">2025-04-15T08:22:00Z</dcterms:modified>
  <dc:language>ru-RU</dc:language>
</cp:coreProperties>
</file>