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5F" w:rsidRDefault="005F4453">
      <w:pPr>
        <w:pStyle w:val="Heading1"/>
        <w:spacing w:before="71"/>
        <w:ind w:left="2276" w:right="1576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62E5F" w:rsidRDefault="005F4453">
      <w:pPr>
        <w:ind w:left="2338" w:right="1576"/>
        <w:jc w:val="center"/>
        <w:rPr>
          <w:b/>
          <w:sz w:val="24"/>
        </w:rPr>
      </w:pPr>
      <w:r>
        <w:rPr>
          <w:b/>
          <w:sz w:val="24"/>
        </w:rPr>
        <w:t>«Физическая культура (подвижные игры)»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F62E5F" w:rsidRDefault="005F4453">
      <w:pPr>
        <w:pStyle w:val="a3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 в физически крепком и дееспособном подрастающем поколении,</w:t>
      </w:r>
      <w:r>
        <w:rPr>
          <w:spacing w:val="1"/>
        </w:rPr>
        <w:t xml:space="preserve"> </w:t>
      </w:r>
      <w:r>
        <w:t>способном</w:t>
      </w:r>
      <w:r>
        <w:rPr>
          <w:spacing w:val="-9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включаться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10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умеющем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</w:t>
      </w:r>
      <w:r>
        <w:t>и</w:t>
      </w:r>
      <w:proofErr w:type="spellEnd"/>
      <w:r>
        <w:t>.</w:t>
      </w:r>
    </w:p>
    <w:p w:rsidR="00F62E5F" w:rsidRDefault="005F4453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rPr>
          <w:spacing w:val="-1"/>
        </w:rPr>
        <w:t>исторически</w:t>
      </w:r>
      <w:r>
        <w:rPr>
          <w:spacing w:val="-14"/>
        </w:rPr>
        <w:t xml:space="preserve"> </w:t>
      </w:r>
      <w:r>
        <w:rPr>
          <w:spacing w:val="-1"/>
        </w:rPr>
        <w:t>сложившееся</w:t>
      </w:r>
      <w:r>
        <w:rPr>
          <w:spacing w:val="-14"/>
        </w:rPr>
        <w:t xml:space="preserve"> </w:t>
      </w:r>
      <w:r>
        <w:t>предназначение</w:t>
      </w:r>
      <w:r>
        <w:rPr>
          <w:spacing w:val="-15"/>
        </w:rPr>
        <w:t xml:space="preserve"> </w:t>
      </w:r>
      <w:r>
        <w:t>дисциплины</w:t>
      </w:r>
      <w:r>
        <w:rPr>
          <w:spacing w:val="-13"/>
        </w:rPr>
        <w:t xml:space="preserve"> </w:t>
      </w:r>
      <w:r>
        <w:t>«Физическая</w:t>
      </w:r>
      <w:r>
        <w:rPr>
          <w:spacing w:val="-12"/>
        </w:rPr>
        <w:t xml:space="preserve"> </w:t>
      </w:r>
      <w:r>
        <w:t>культур</w:t>
      </w:r>
      <w:proofErr w:type="gramStart"/>
      <w:r>
        <w:t>а(</w:t>
      </w:r>
      <w:proofErr w:type="gramEnd"/>
      <w:r>
        <w:t>спортивные</w:t>
      </w:r>
      <w:r>
        <w:rPr>
          <w:spacing w:val="-57"/>
        </w:rPr>
        <w:t xml:space="preserve"> </w:t>
      </w:r>
      <w:r>
        <w:t>игры)»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 их здоровья, повышения функциональных и адаптивных возможностей систем</w:t>
      </w:r>
      <w:r>
        <w:rPr>
          <w:spacing w:val="-57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предусма</w:t>
      </w:r>
      <w:r>
        <w:t>тривает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58"/>
        </w:rPr>
        <w:t xml:space="preserve"> </w:t>
      </w:r>
      <w:r>
        <w:t>нормативов «Президентских состязаний» и «Всероссийского 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ГТО».</w:t>
      </w:r>
    </w:p>
    <w:p w:rsidR="00F62E5F" w:rsidRDefault="005F4453">
      <w:pPr>
        <w:pStyle w:val="Heading1"/>
        <w:spacing w:before="1" w:line="274" w:lineRule="exact"/>
        <w:ind w:left="1947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F62E5F" w:rsidRDefault="005F4453">
      <w:pPr>
        <w:pStyle w:val="a3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-57"/>
        </w:rPr>
        <w:t xml:space="preserve"> </w:t>
      </w:r>
      <w:r>
        <w:t>отдыха. В рабочей программе для 5 класса данная цель конкретизируется и связывается с</w:t>
      </w:r>
      <w:r>
        <w:rPr>
          <w:spacing w:val="1"/>
        </w:rPr>
        <w:t xml:space="preserve"> </w:t>
      </w:r>
      <w:r>
        <w:t>формированием устойчивых мотивов и потребностей школьников в бережном отношении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здоровью,</w:t>
      </w:r>
      <w:r>
        <w:rPr>
          <w:spacing w:val="-8"/>
        </w:rPr>
        <w:t xml:space="preserve"> </w:t>
      </w:r>
      <w:r>
        <w:t>целостном</w:t>
      </w:r>
      <w:r>
        <w:rPr>
          <w:spacing w:val="-9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физических,</w:t>
      </w:r>
      <w:r>
        <w:rPr>
          <w:spacing w:val="-11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нравственных</w:t>
      </w:r>
      <w:r>
        <w:rPr>
          <w:spacing w:val="-7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 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 и</w:t>
      </w:r>
      <w:r>
        <w:rPr>
          <w:spacing w:val="-1"/>
        </w:rPr>
        <w:t xml:space="preserve"> </w:t>
      </w:r>
      <w:r>
        <w:t>спортом.</w:t>
      </w:r>
    </w:p>
    <w:p w:rsidR="00F62E5F" w:rsidRDefault="005F4453">
      <w:pPr>
        <w:pStyle w:val="a3"/>
        <w:ind w:right="10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</w:t>
      </w:r>
      <w:r>
        <w:t>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 обеспечение единства в развитии их физической, психической и социальной</w:t>
      </w:r>
      <w:r>
        <w:rPr>
          <w:spacing w:val="1"/>
        </w:rPr>
        <w:t xml:space="preserve"> </w:t>
      </w:r>
      <w:r>
        <w:t>природы. Реализация этой идеи становится возможной на основе содержания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</w:t>
      </w:r>
      <w:proofErr w:type="gramStart"/>
      <w:r>
        <w:t>а(</w:t>
      </w:r>
      <w:proofErr w:type="gramEnd"/>
      <w:r>
        <w:t>спортивные</w:t>
      </w:r>
      <w:r>
        <w:rPr>
          <w:spacing w:val="1"/>
        </w:rPr>
        <w:t xml:space="preserve"> </w:t>
      </w:r>
      <w:r>
        <w:t>игры)»,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 деятельностью с её базовыми компонентами: информационным (знания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</w:t>
      </w:r>
      <w:r>
        <w:rPr>
          <w:spacing w:val="-1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</w:t>
      </w:r>
      <w:r>
        <w:rPr>
          <w:spacing w:val="-2"/>
        </w:rPr>
        <w:t xml:space="preserve"> </w:t>
      </w:r>
      <w:r>
        <w:t>совершенствование).</w:t>
      </w:r>
    </w:p>
    <w:p w:rsidR="00F62E5F" w:rsidRDefault="005F4453">
      <w:pPr>
        <w:pStyle w:val="a3"/>
        <w:ind w:right="104"/>
      </w:pPr>
      <w:r>
        <w:t>В целях усиления мотивационной составляющей учебного предмета, придания ей</w:t>
      </w:r>
      <w:r>
        <w:rPr>
          <w:spacing w:val="1"/>
        </w:rPr>
        <w:t xml:space="preserve"> </w:t>
      </w:r>
      <w:r>
        <w:t>личностно значимого смысла, содержание рабочей программы представляется 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F62E5F" w:rsidRDefault="005F4453">
      <w:pPr>
        <w:pStyle w:val="Heading1"/>
        <w:spacing w:before="4" w:line="274" w:lineRule="exact"/>
        <w:jc w:val="both"/>
      </w:pPr>
      <w:r>
        <w:t>Место</w:t>
      </w:r>
      <w:r>
        <w:rPr>
          <w:spacing w:val="-3"/>
        </w:rPr>
        <w:t xml:space="preserve"> </w:t>
      </w:r>
      <w:r>
        <w:t>уче</w:t>
      </w:r>
      <w:r>
        <w:t>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F62E5F" w:rsidRDefault="005F4453">
      <w:pPr>
        <w:pStyle w:val="a3"/>
        <w:ind w:right="116"/>
      </w:pPr>
      <w:r>
        <w:t>Общий объём часов, отведённых на изучение учебной дисциплины «</w:t>
      </w:r>
      <w:proofErr w:type="gramStart"/>
      <w:r>
        <w:t>Физическая</w:t>
      </w:r>
      <w:proofErr w:type="gramEnd"/>
      <w:r>
        <w:rPr>
          <w:spacing w:val="1"/>
        </w:rPr>
        <w:t xml:space="preserve"> </w:t>
      </w:r>
      <w:r>
        <w:t>культур (спортивные игры)» в основной школе составляет 170 часов (один час в неделю в</w:t>
      </w:r>
      <w:r>
        <w:rPr>
          <w:spacing w:val="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F62E5F" w:rsidRDefault="005F4453">
      <w:pPr>
        <w:pStyle w:val="a3"/>
        <w:ind w:right="111"/>
      </w:pPr>
      <w:r>
        <w:t>При подготовке рабочей прогр</w:t>
      </w:r>
      <w:r>
        <w:t xml:space="preserve">аммы учитывались личностные и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зафиксированные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Федеральном</w:t>
      </w:r>
      <w:r>
        <w:rPr>
          <w:spacing w:val="-10"/>
        </w:rPr>
        <w:t xml:space="preserve"> </w:t>
      </w:r>
      <w:r>
        <w:t>государственном</w:t>
      </w:r>
      <w:r>
        <w:rPr>
          <w:spacing w:val="-9"/>
        </w:rPr>
        <w:t xml:space="preserve"> </w:t>
      </w:r>
      <w:r>
        <w:t>образовательном</w:t>
      </w:r>
      <w:r>
        <w:rPr>
          <w:spacing w:val="-10"/>
        </w:rPr>
        <w:t xml:space="preserve"> </w:t>
      </w:r>
      <w:r>
        <w:t>стандарте</w:t>
      </w:r>
      <w:r>
        <w:rPr>
          <w:spacing w:val="-57"/>
        </w:rPr>
        <w:t xml:space="preserve"> </w:t>
      </w:r>
      <w:r>
        <w:t>основного общего образования и в «Универсальном кодификаторе элементов содержания</w:t>
      </w:r>
      <w:r>
        <w:rPr>
          <w:spacing w:val="1"/>
        </w:rPr>
        <w:t xml:space="preserve"> </w:t>
      </w:r>
      <w:r>
        <w:t xml:space="preserve">и требований к результатам освоения основной </w:t>
      </w:r>
      <w:r>
        <w:t>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sectPr w:rsidR="00F62E5F" w:rsidSect="00F62E5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2E5F"/>
    <w:rsid w:val="005F4453"/>
    <w:rsid w:val="00F6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2E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2E5F"/>
    <w:pPr>
      <w:ind w:left="102" w:right="109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62E5F"/>
    <w:pPr>
      <w:ind w:left="149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62E5F"/>
  </w:style>
  <w:style w:type="paragraph" w:customStyle="1" w:styleId="TableParagraph">
    <w:name w:val="Table Paragraph"/>
    <w:basedOn w:val="a"/>
    <w:uiPriority w:val="1"/>
    <w:qFormat/>
    <w:rsid w:val="00F62E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2023-11-09T07:15:00Z</dcterms:created>
  <dcterms:modified xsi:type="dcterms:W3CDTF">2023-11-09T07:15:00Z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2023-11-09T00:00:00Z</vt:filetime>
  </property>
</Properties>
</file>